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162483" w14:textId="77777777" w:rsidR="00E25633" w:rsidRPr="00B2716C" w:rsidRDefault="00B2716C">
      <w:pPr>
        <w:rPr>
          <w:rFonts w:ascii="Helvetica" w:hAnsi="Helvetica"/>
          <w:color w:val="9BBB59" w:themeColor="accent3"/>
          <w:sz w:val="48"/>
          <w:szCs w:val="48"/>
        </w:rPr>
      </w:pPr>
      <w:r w:rsidRPr="00B2716C">
        <w:rPr>
          <w:rFonts w:ascii="Helvetica" w:hAnsi="Helvetica"/>
          <w:color w:val="9BBB59" w:themeColor="accent3"/>
          <w:sz w:val="48"/>
          <w:szCs w:val="48"/>
        </w:rPr>
        <w:t>Atención al Cliente</w:t>
      </w:r>
    </w:p>
    <w:p w14:paraId="2883B1E6" w14:textId="0DF8A582" w:rsidR="007632FC" w:rsidRPr="00B2716C" w:rsidRDefault="00B2716C">
      <w:pPr>
        <w:rPr>
          <w:rFonts w:ascii="Helvetica" w:hAnsi="Helvetica"/>
          <w:i/>
          <w:color w:val="9BBB59" w:themeColor="accent3"/>
          <w:sz w:val="48"/>
          <w:szCs w:val="48"/>
        </w:rPr>
      </w:pPr>
      <w:r w:rsidRPr="00B2716C">
        <w:rPr>
          <w:rFonts w:ascii="Helvetica" w:hAnsi="Helvetica"/>
          <w:i/>
          <w:color w:val="9BBB59" w:themeColor="accent3"/>
          <w:sz w:val="48"/>
          <w:szCs w:val="48"/>
        </w:rPr>
        <w:t>CUSTOMER SERVICE</w:t>
      </w:r>
    </w:p>
    <w:p w14:paraId="5F4C8537" w14:textId="549CE1A9" w:rsidR="00B05E41" w:rsidRDefault="00B05E41">
      <w:pPr>
        <w:rPr>
          <w:rFonts w:ascii="Helvetica" w:hAnsi="Helvetica"/>
          <w:i/>
          <w:color w:val="F79646" w:themeColor="accent6"/>
          <w:sz w:val="48"/>
          <w:szCs w:val="48"/>
        </w:rPr>
      </w:pPr>
      <w:bookmarkStart w:id="0" w:name="_GoBack"/>
      <w:bookmarkEnd w:id="0"/>
    </w:p>
    <w:p w14:paraId="159F85D2" w14:textId="77777777" w:rsidR="00B05E41" w:rsidRDefault="00AD06D9">
      <w:pPr>
        <w:rPr>
          <w:rFonts w:ascii="Helvetica" w:hAnsi="Helvetica"/>
          <w:i/>
          <w:color w:val="F79646" w:themeColor="accent6"/>
          <w:sz w:val="48"/>
          <w:szCs w:val="48"/>
        </w:rPr>
      </w:pPr>
      <w:r w:rsidRPr="007632FC">
        <w:rPr>
          <w:rFonts w:ascii="Helvetica" w:hAnsi="Helvetica"/>
          <w:noProof/>
          <w:color w:val="8064A2" w:themeColor="accent4"/>
          <w:sz w:val="48"/>
          <w:szCs w:val="48"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4F2657" wp14:editId="09B8F15D">
                <wp:simplePos x="0" y="0"/>
                <wp:positionH relativeFrom="column">
                  <wp:posOffset>2195195</wp:posOffset>
                </wp:positionH>
                <wp:positionV relativeFrom="paragraph">
                  <wp:posOffset>27940</wp:posOffset>
                </wp:positionV>
                <wp:extent cx="4881245" cy="4720590"/>
                <wp:effectExtent l="0" t="0" r="0" b="0"/>
                <wp:wrapNone/>
                <wp:docPr id="1" name="1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81245" cy="4720590"/>
                        </a:xfrm>
                        <a:prstGeom prst="ellipse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C5FD490" w14:textId="58459F4B" w:rsidR="00604CE0" w:rsidRDefault="00604CE0" w:rsidP="00AD06D9">
                            <w:pPr>
                              <w:pStyle w:val="Default"/>
                              <w:jc w:val="both"/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</w:pP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>Un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>excelente servicio al cliente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>es la clave para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>el éxito inmediato de una empresa u organización, así como la garantía para retener y aumentar la base de consumidores.</w:t>
                            </w:r>
                          </w:p>
                          <w:p w14:paraId="05343925" w14:textId="77777777" w:rsidR="00604CE0" w:rsidRDefault="00604CE0" w:rsidP="00AD06D9">
                            <w:pPr>
                              <w:pStyle w:val="Default"/>
                              <w:jc w:val="both"/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</w:pPr>
                          </w:p>
                          <w:p w14:paraId="184F01A6" w14:textId="1AEC9250" w:rsidR="00604CE0" w:rsidRDefault="00604CE0" w:rsidP="00AD06D9">
                            <w:pPr>
                              <w:pStyle w:val="Default"/>
                              <w:jc w:val="both"/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La Atención al Cliente es el principio </w:t>
                            </w:r>
                            <w:r w:rsidR="00FC5E74"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básico 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>para la prestación de cualquier tipo de trabajo de manera directa o virtual.</w:t>
                            </w:r>
                          </w:p>
                          <w:p w14:paraId="29FEED8F" w14:textId="77777777" w:rsidR="00604CE0" w:rsidRDefault="00604CE0" w:rsidP="00AD06D9">
                            <w:pPr>
                              <w:pStyle w:val="Default"/>
                              <w:jc w:val="both"/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</w:pPr>
                          </w:p>
                          <w:p w14:paraId="33EC5FE4" w14:textId="5818226A" w:rsidR="00604CE0" w:rsidRDefault="00604CE0" w:rsidP="00AD06D9">
                            <w:pPr>
                              <w:pStyle w:val="Default"/>
                              <w:jc w:val="both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>E</w:t>
                            </w:r>
                            <w:r w:rsidR="00FC5E74"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l 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sector </w:t>
                            </w:r>
                            <w:r w:rsidR="00FC5E74"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de atención al público 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es sumamente 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</w:t>
                            </w:r>
                            <w:r w:rsidR="00FC5E74"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>emocionante e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>interesante y un reto enorme que ofrece grandes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recompensas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>para todos los que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</w:t>
                            </w:r>
                            <w:r w:rsidR="00FC5E74"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>laboran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en el.</w:t>
                            </w:r>
                          </w:p>
                          <w:p w14:paraId="0E27789C" w14:textId="77777777" w:rsidR="00604CE0" w:rsidRPr="00E41D55" w:rsidRDefault="00604CE0" w:rsidP="00393F7A">
                            <w:pPr>
                              <w:pStyle w:val="Default"/>
                            </w:pPr>
                            <w:r w:rsidRPr="00E41D55">
                              <w:rPr>
                                <w:rFonts w:ascii="Arial" w:hAnsi="Arial" w:cs="Arial"/>
                                <w:color w:val="8064A2" w:themeColor="accent4"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34F2657" id="1 Elipse" o:spid="_x0000_s1026" style="position:absolute;margin-left:172.85pt;margin-top:2.2pt;width:384.35pt;height:371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" filled="f" stroked="f" strokeweight="2pt">
                <v:textbox>
                  <w:txbxContent>
                    <w:p w14:paraId="5C5FD490" w14:textId="58459F4B" w:rsidR="00604CE0" w:rsidRDefault="00604CE0" w:rsidP="00AD06D9">
                      <w:pPr>
                        <w:pStyle w:val="Default"/>
                        <w:jc w:val="both"/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</w:pP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>Un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 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>excelente servicio al cliente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 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>es la clave para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 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>el éxito inmediato de una empresa u organización, así como la garantía para retener y aumentar la base de consumidores.</w:t>
                      </w:r>
                    </w:p>
                    <w:p w14:paraId="05343925" w14:textId="77777777" w:rsidR="00604CE0" w:rsidRDefault="00604CE0" w:rsidP="00AD06D9">
                      <w:pPr>
                        <w:pStyle w:val="Default"/>
                        <w:jc w:val="both"/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</w:pPr>
                    </w:p>
                    <w:p w14:paraId="184F01A6" w14:textId="1AEC9250" w:rsidR="00604CE0" w:rsidRDefault="00604CE0" w:rsidP="00AD06D9">
                      <w:pPr>
                        <w:pStyle w:val="Default"/>
                        <w:jc w:val="both"/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La Atención al Cliente es el principio </w:t>
                      </w:r>
                      <w:r w:rsidR="00FC5E74"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básico 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>para la prestación de cualquier tipo de trabajo de manera directa o virtual.</w:t>
                      </w:r>
                    </w:p>
                    <w:p w14:paraId="29FEED8F" w14:textId="77777777" w:rsidR="00604CE0" w:rsidRDefault="00604CE0" w:rsidP="00AD06D9">
                      <w:pPr>
                        <w:pStyle w:val="Default"/>
                        <w:jc w:val="both"/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</w:pPr>
                    </w:p>
                    <w:p w14:paraId="33EC5FE4" w14:textId="5818226A" w:rsidR="00604CE0" w:rsidRDefault="00604CE0" w:rsidP="00AD06D9">
                      <w:pPr>
                        <w:pStyle w:val="Default"/>
                        <w:jc w:val="both"/>
                        <w:rPr>
                          <w:lang w:val="es-ES"/>
                        </w:rPr>
                      </w:pP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>E</w:t>
                      </w:r>
                      <w:r w:rsidR="00FC5E74"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 xml:space="preserve">l 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 xml:space="preserve">sector </w:t>
                      </w:r>
                      <w:r w:rsidR="00FC5E74"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 xml:space="preserve">de atención al público 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 xml:space="preserve">es sumamente 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 </w:t>
                      </w:r>
                      <w:r w:rsidR="00FC5E74"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>emocionante e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>interesante y un reto enorme que ofrece grandes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 xml:space="preserve"> recompensas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 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>para todos los que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 </w:t>
                      </w:r>
                      <w:r w:rsidR="00FC5E74"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>laboran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 xml:space="preserve"> en el.</w:t>
                      </w:r>
                    </w:p>
                    <w:p w14:paraId="0E27789C" w14:textId="77777777" w:rsidR="00604CE0" w:rsidRPr="00E41D55" w:rsidRDefault="00604CE0" w:rsidP="00393F7A">
                      <w:pPr>
                        <w:pStyle w:val="Default"/>
                      </w:pPr>
                      <w:r w:rsidRPr="00E41D55">
                        <w:rPr>
                          <w:rFonts w:ascii="Arial" w:hAnsi="Arial" w:cs="Arial"/>
                          <w:color w:val="8064A2" w:themeColor="accent4"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oval>
            </w:pict>
          </mc:Fallback>
        </mc:AlternateContent>
      </w:r>
    </w:p>
    <w:p w14:paraId="230AF3F2" w14:textId="70CC1D4B" w:rsidR="00B05E41" w:rsidRDefault="00B06A8C">
      <w:pPr>
        <w:rPr>
          <w:rFonts w:ascii="Helvetica" w:hAnsi="Helvetica"/>
          <w:i/>
          <w:color w:val="F79646" w:themeColor="accent6"/>
          <w:sz w:val="48"/>
          <w:szCs w:val="48"/>
        </w:rPr>
      </w:pPr>
      <w:r>
        <w:rPr>
          <w:rFonts w:ascii="Helvetica" w:hAnsi="Helvetica"/>
          <w:i/>
          <w:noProof/>
          <w:color w:val="F79646" w:themeColor="accent6"/>
          <w:sz w:val="48"/>
          <w:szCs w:val="48"/>
          <w:lang w:eastAsia="es-MX"/>
        </w:rPr>
        <w:drawing>
          <wp:inline distT="0" distB="0" distL="0" distR="0" wp14:anchorId="75AF8D9F" wp14:editId="55573CF1">
            <wp:extent cx="2540180" cy="169545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ventanilla_unica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1822" cy="1709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3D5C35" w14:textId="77777777" w:rsidR="00B05E41" w:rsidRDefault="00B05E41">
      <w:pPr>
        <w:rPr>
          <w:rFonts w:ascii="Helvetica" w:hAnsi="Helvetica"/>
          <w:i/>
          <w:color w:val="F79646" w:themeColor="accent6"/>
          <w:sz w:val="48"/>
          <w:szCs w:val="48"/>
        </w:rPr>
      </w:pPr>
    </w:p>
    <w:p w14:paraId="2B076088" w14:textId="77777777" w:rsidR="00B05E41" w:rsidRDefault="007632FC">
      <w:pPr>
        <w:rPr>
          <w:rFonts w:ascii="Helvetica" w:hAnsi="Helvetica"/>
          <w:i/>
          <w:color w:val="F79646" w:themeColor="accent6"/>
          <w:sz w:val="48"/>
          <w:szCs w:val="48"/>
        </w:rPr>
      </w:pPr>
      <w:r w:rsidRPr="00781345">
        <w:rPr>
          <w:rFonts w:ascii="Helvetica" w:hAnsi="Helvetica"/>
          <w:noProof/>
          <w:color w:val="F79646" w:themeColor="accent6"/>
          <w:sz w:val="48"/>
          <w:szCs w:val="48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17AC559" wp14:editId="7DF1A5AB">
                <wp:simplePos x="0" y="0"/>
                <wp:positionH relativeFrom="column">
                  <wp:posOffset>-1025819</wp:posOffset>
                </wp:positionH>
                <wp:positionV relativeFrom="paragraph">
                  <wp:posOffset>81574</wp:posOffset>
                </wp:positionV>
                <wp:extent cx="4392930" cy="4124960"/>
                <wp:effectExtent l="0" t="0" r="26670" b="27940"/>
                <wp:wrapNone/>
                <wp:docPr id="3" name="3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92930" cy="412496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accent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532D1D" w14:textId="77777777" w:rsidR="00604CE0" w:rsidRPr="00E41D55" w:rsidRDefault="00604CE0" w:rsidP="007632FC">
                            <w:pPr>
                              <w:pStyle w:val="Pa2"/>
                              <w:spacing w:before="380"/>
                              <w:jc w:val="both"/>
                              <w:rPr>
                                <w:rStyle w:val="A2"/>
                                <w:rFonts w:ascii="Arial" w:hAnsi="Arial" w:cs="Arial"/>
                                <w:color w:val="9BBB59" w:themeColor="accent3"/>
                                <w:sz w:val="40"/>
                                <w:szCs w:val="40"/>
                              </w:rPr>
                            </w:pPr>
                            <w:r w:rsidRPr="00E41D55">
                              <w:rPr>
                                <w:rFonts w:ascii="Arial" w:hAnsi="Arial" w:cs="Arial"/>
                                <w:color w:val="9BBB59" w:themeColor="accent3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E41D55">
                              <w:rPr>
                                <w:rStyle w:val="A2"/>
                                <w:rFonts w:ascii="Arial" w:hAnsi="Arial" w:cs="Arial"/>
                                <w:color w:val="9BBB59" w:themeColor="accent3"/>
                                <w:sz w:val="40"/>
                                <w:szCs w:val="40"/>
                              </w:rPr>
                              <w:t>Dirigido a:</w:t>
                            </w:r>
                          </w:p>
                          <w:p w14:paraId="3DF6812F" w14:textId="77777777" w:rsidR="00604CE0" w:rsidRPr="007632FC" w:rsidRDefault="00604CE0" w:rsidP="00AD06D9">
                            <w:pPr>
                              <w:pStyle w:val="Default"/>
                              <w:jc w:val="both"/>
                              <w:rPr>
                                <w:color w:val="000000" w:themeColor="text1"/>
                              </w:rPr>
                            </w:pPr>
                          </w:p>
                          <w:p w14:paraId="34C6C523" w14:textId="04DEEEB9" w:rsidR="00604CE0" w:rsidRDefault="00604CE0" w:rsidP="00AD06D9">
                            <w:pPr>
                              <w:pStyle w:val="Default"/>
                              <w:jc w:val="both"/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</w:pP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Las cualificaciones en Atención al Cliente, 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están diseñadas para dotar de conocimientos y herramientas efectivas a las </w:t>
                            </w:r>
                            <w:r>
                              <w:rPr>
                                <w:rStyle w:val="hps"/>
                                <w:rFonts w:ascii="Arial" w:hAnsi="Arial" w:cs="Arial"/>
                                <w:color w:val="333333"/>
                                <w:lang w:val="es-ES"/>
                              </w:rPr>
                              <w:t>personas que aspiran a convertirse en el enlace directo entre la empresa y el consumidor.</w:t>
                            </w:r>
                            <w:r>
                              <w:rPr>
                                <w:rFonts w:ascii="Arial" w:hAnsi="Arial" w:cs="Arial"/>
                                <w:color w:val="333333"/>
                                <w:lang w:val="es-ES"/>
                              </w:rPr>
                              <w:t xml:space="preserve"> </w:t>
                            </w:r>
                          </w:p>
                          <w:p w14:paraId="48859A1E" w14:textId="77777777" w:rsidR="00604CE0" w:rsidRPr="00AD06D9" w:rsidRDefault="00604CE0" w:rsidP="00AD06D9">
                            <w:pPr>
                              <w:pStyle w:val="Default"/>
                              <w:rPr>
                                <w:color w:val="000000" w:themeColor="text1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17AC559" id="3 Elipse" o:spid="_x0000_s1027" style="position:absolute;margin-left:-80.75pt;margin-top:6.4pt;width:345.9pt;height:324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" filled="f" strokecolor="#9bbb59 [3206]" strokeweight="2pt">
                <v:textbox>
                  <w:txbxContent>
                    <w:p w14:paraId="1C532D1D" w14:textId="77777777" w:rsidR="00604CE0" w:rsidRPr="00E41D55" w:rsidRDefault="00604CE0" w:rsidP="007632FC">
                      <w:pPr>
                        <w:pStyle w:val="Pa2"/>
                        <w:spacing w:before="380"/>
                        <w:jc w:val="both"/>
                        <w:rPr>
                          <w:rStyle w:val="A2"/>
                          <w:rFonts w:ascii="Arial" w:hAnsi="Arial" w:cs="Arial"/>
                          <w:color w:val="9BBB59" w:themeColor="accent3"/>
                          <w:sz w:val="40"/>
                          <w:szCs w:val="40"/>
                        </w:rPr>
                      </w:pPr>
                      <w:r w:rsidRPr="00E41D55">
                        <w:rPr>
                          <w:rFonts w:ascii="Arial" w:hAnsi="Arial" w:cs="Arial"/>
                          <w:color w:val="9BBB59" w:themeColor="accent3"/>
                          <w:sz w:val="40"/>
                          <w:szCs w:val="40"/>
                        </w:rPr>
                        <w:t xml:space="preserve"> </w:t>
                      </w:r>
                      <w:r w:rsidRPr="00E41D55">
                        <w:rPr>
                          <w:rStyle w:val="A2"/>
                          <w:rFonts w:ascii="Arial" w:hAnsi="Arial" w:cs="Arial"/>
                          <w:color w:val="9BBB59" w:themeColor="accent3"/>
                          <w:sz w:val="40"/>
                          <w:szCs w:val="40"/>
                        </w:rPr>
                        <w:t>Dirigido a:</w:t>
                      </w:r>
                    </w:p>
                    <w:p w14:paraId="3DF6812F" w14:textId="77777777" w:rsidR="00604CE0" w:rsidRPr="007632FC" w:rsidRDefault="00604CE0" w:rsidP="00AD06D9">
                      <w:pPr>
                        <w:pStyle w:val="Default"/>
                        <w:jc w:val="both"/>
                        <w:rPr>
                          <w:color w:val="000000" w:themeColor="text1"/>
                        </w:rPr>
                      </w:pPr>
                    </w:p>
                    <w:p w14:paraId="34C6C523" w14:textId="04DEEEB9" w:rsidR="00604CE0" w:rsidRDefault="00604CE0" w:rsidP="00AD06D9">
                      <w:pPr>
                        <w:pStyle w:val="Default"/>
                        <w:jc w:val="both"/>
                        <w:rPr>
                          <w:rFonts w:ascii="Arial" w:hAnsi="Arial" w:cs="Arial"/>
                          <w:color w:val="333333"/>
                          <w:lang w:val="es-ES"/>
                        </w:rPr>
                      </w:pP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 xml:space="preserve">Las cualificaciones en Atención al Cliente, 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 están diseñadas para dotar de conocimientos y herramientas efectivas a las </w:t>
                      </w:r>
                      <w:r>
                        <w:rPr>
                          <w:rStyle w:val="hps"/>
                          <w:rFonts w:ascii="Arial" w:hAnsi="Arial" w:cs="Arial"/>
                          <w:color w:val="333333"/>
                          <w:lang w:val="es-ES"/>
                        </w:rPr>
                        <w:t>personas que aspiran a convertirse en el enlace directo entre la empresa y el consumidor.</w:t>
                      </w:r>
                      <w:r>
                        <w:rPr>
                          <w:rFonts w:ascii="Arial" w:hAnsi="Arial" w:cs="Arial"/>
                          <w:color w:val="333333"/>
                          <w:lang w:val="es-ES"/>
                        </w:rPr>
                        <w:t xml:space="preserve"> </w:t>
                      </w:r>
                    </w:p>
                    <w:p w14:paraId="48859A1E" w14:textId="77777777" w:rsidR="00604CE0" w:rsidRPr="00AD06D9" w:rsidRDefault="00604CE0" w:rsidP="00AD06D9">
                      <w:pPr>
                        <w:pStyle w:val="Default"/>
                        <w:rPr>
                          <w:color w:val="000000" w:themeColor="text1"/>
                          <w:lang w:val="es-ES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14:paraId="550EFDDF" w14:textId="77777777" w:rsidR="00B05E41" w:rsidRDefault="00B05E41">
      <w:pPr>
        <w:rPr>
          <w:rFonts w:ascii="Helvetica" w:hAnsi="Helvetica"/>
          <w:i/>
          <w:color w:val="F79646" w:themeColor="accent6"/>
          <w:sz w:val="48"/>
          <w:szCs w:val="48"/>
        </w:rPr>
      </w:pPr>
    </w:p>
    <w:p w14:paraId="3B2E4441" w14:textId="77777777" w:rsidR="00B05E41" w:rsidRDefault="00B05E41">
      <w:pPr>
        <w:rPr>
          <w:rFonts w:ascii="Helvetica" w:hAnsi="Helvetica"/>
          <w:i/>
          <w:color w:val="F79646" w:themeColor="accent6"/>
          <w:sz w:val="48"/>
          <w:szCs w:val="48"/>
        </w:rPr>
      </w:pPr>
    </w:p>
    <w:p w14:paraId="78FD4F32" w14:textId="77777777" w:rsidR="00B05E41" w:rsidRDefault="00B05E41">
      <w:pPr>
        <w:rPr>
          <w:rFonts w:ascii="Helvetica" w:hAnsi="Helvetica"/>
          <w:i/>
          <w:color w:val="F79646" w:themeColor="accent6"/>
          <w:sz w:val="48"/>
          <w:szCs w:val="48"/>
        </w:rPr>
      </w:pPr>
    </w:p>
    <w:p w14:paraId="28D42C59" w14:textId="77777777" w:rsidR="00B05E41" w:rsidRDefault="00B05E41" w:rsidP="00B05E41">
      <w:pPr>
        <w:autoSpaceDE w:val="0"/>
        <w:autoSpaceDN w:val="0"/>
        <w:adjustRightInd w:val="0"/>
        <w:spacing w:after="0" w:line="240" w:lineRule="auto"/>
        <w:rPr>
          <w:rFonts w:ascii="Helvetica" w:hAnsi="Helvetica"/>
          <w:i/>
          <w:color w:val="F79646" w:themeColor="accent6"/>
          <w:sz w:val="48"/>
          <w:szCs w:val="48"/>
        </w:rPr>
      </w:pPr>
    </w:p>
    <w:p w14:paraId="6EB61D7C" w14:textId="77777777" w:rsidR="007632FC" w:rsidRDefault="007632FC" w:rsidP="00B05E41">
      <w:pPr>
        <w:autoSpaceDE w:val="0"/>
        <w:autoSpaceDN w:val="0"/>
        <w:adjustRightInd w:val="0"/>
        <w:spacing w:after="0" w:line="240" w:lineRule="auto"/>
        <w:rPr>
          <w:rFonts w:ascii="Helvetica" w:hAnsi="Helvetica"/>
          <w:i/>
          <w:color w:val="F79646" w:themeColor="accent6"/>
          <w:sz w:val="48"/>
          <w:szCs w:val="48"/>
        </w:rPr>
      </w:pPr>
    </w:p>
    <w:p w14:paraId="5B95FF01" w14:textId="77777777" w:rsidR="007632FC" w:rsidRDefault="007632FC" w:rsidP="00B05E41">
      <w:pPr>
        <w:autoSpaceDE w:val="0"/>
        <w:autoSpaceDN w:val="0"/>
        <w:adjustRightInd w:val="0"/>
        <w:spacing w:after="0" w:line="240" w:lineRule="auto"/>
        <w:rPr>
          <w:rFonts w:ascii="Helvetica" w:hAnsi="Helvetica"/>
          <w:i/>
          <w:color w:val="F79646" w:themeColor="accent6"/>
          <w:sz w:val="48"/>
          <w:szCs w:val="48"/>
        </w:rPr>
      </w:pPr>
    </w:p>
    <w:p w14:paraId="2464A501" w14:textId="77777777" w:rsidR="007632FC" w:rsidRPr="005950FB" w:rsidRDefault="007632FC" w:rsidP="007632FC">
      <w:pPr>
        <w:rPr>
          <w:rFonts w:ascii="Helvetica" w:hAnsi="Helvetica"/>
          <w:color w:val="8064A2" w:themeColor="accent4"/>
          <w:sz w:val="32"/>
          <w:szCs w:val="32"/>
        </w:rPr>
      </w:pPr>
    </w:p>
    <w:tbl>
      <w:tblPr>
        <w:tblStyle w:val="Sombreadoclaro-nfasis11"/>
        <w:tblW w:w="10916" w:type="dxa"/>
        <w:tblInd w:w="-885" w:type="dxa"/>
        <w:tblLook w:val="04A0" w:firstRow="1" w:lastRow="0" w:firstColumn="1" w:lastColumn="0" w:noHBand="0" w:noVBand="1"/>
      </w:tblPr>
      <w:tblGrid>
        <w:gridCol w:w="1702"/>
        <w:gridCol w:w="9214"/>
      </w:tblGrid>
      <w:tr w:rsidR="00B2716C" w:rsidRPr="000128BF" w14:paraId="53BC0214" w14:textId="77777777" w:rsidTr="00B271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441AD075" w14:textId="77777777" w:rsidR="00B2716C" w:rsidRPr="00E41D55" w:rsidRDefault="00E41D55" w:rsidP="00E41D55">
            <w:pPr>
              <w:jc w:val="center"/>
              <w:rPr>
                <w:rFonts w:ascii="Helvetica" w:hAnsi="Helvetica"/>
                <w:color w:val="9BBB59" w:themeColor="accent3"/>
                <w:sz w:val="48"/>
                <w:szCs w:val="48"/>
              </w:rPr>
            </w:pPr>
            <w:r w:rsidRPr="00E41D55">
              <w:rPr>
                <w:rFonts w:ascii="Helvetica" w:hAnsi="Helvetica"/>
                <w:color w:val="FFFFFF" w:themeColor="background1"/>
                <w:sz w:val="48"/>
                <w:szCs w:val="48"/>
              </w:rPr>
              <w:lastRenderedPageBreak/>
              <w:t>Atención al Cliente</w:t>
            </w:r>
          </w:p>
        </w:tc>
      </w:tr>
      <w:tr w:rsidR="00B2716C" w:rsidRPr="000128BF" w14:paraId="614F81F9" w14:textId="77777777" w:rsidTr="00B271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EA8907B" w14:textId="77777777" w:rsidR="00B2716C" w:rsidRPr="000128BF" w:rsidRDefault="00B2716C" w:rsidP="001B0A1A">
            <w:pPr>
              <w:spacing w:before="60" w:after="60"/>
              <w:jc w:val="center"/>
              <w:rPr>
                <w:color w:val="auto"/>
                <w:sz w:val="20"/>
              </w:rPr>
            </w:pPr>
            <w:r w:rsidRPr="000128BF">
              <w:rPr>
                <w:color w:val="auto"/>
                <w:sz w:val="20"/>
              </w:rPr>
              <w:t>Eje de desarrollo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53BBA902" w14:textId="77777777" w:rsidR="00B2716C" w:rsidRPr="000128BF" w:rsidRDefault="00B2716C" w:rsidP="001B0A1A">
            <w:pPr>
              <w:spacing w:before="60"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  <w:sz w:val="20"/>
              </w:rPr>
            </w:pPr>
            <w:r w:rsidRPr="000128BF">
              <w:rPr>
                <w:color w:val="auto"/>
                <w:sz w:val="20"/>
              </w:rPr>
              <w:t>Formación específica</w:t>
            </w:r>
          </w:p>
        </w:tc>
      </w:tr>
      <w:tr w:rsidR="00B2716C" w:rsidRPr="00E41D55" w14:paraId="1A76D38E" w14:textId="77777777" w:rsidTr="00B271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423A1BE7" w14:textId="77777777" w:rsidR="00B2716C" w:rsidRPr="00E41D55" w:rsidRDefault="00B2716C" w:rsidP="00B2716C">
            <w:pPr>
              <w:pStyle w:val="Prrafodelista"/>
              <w:numPr>
                <w:ilvl w:val="0"/>
                <w:numId w:val="15"/>
              </w:numPr>
              <w:spacing w:before="120" w:after="120"/>
              <w:ind w:left="284" w:hanging="284"/>
              <w:rPr>
                <w:b w:val="0"/>
                <w:color w:val="auto"/>
                <w:sz w:val="17"/>
                <w:szCs w:val="17"/>
              </w:rPr>
            </w:pPr>
            <w:r w:rsidRPr="00E41D55">
              <w:rPr>
                <w:b w:val="0"/>
                <w:color w:val="auto"/>
                <w:sz w:val="17"/>
                <w:szCs w:val="17"/>
              </w:rPr>
              <w:t>Servicio básico al cliente.</w:t>
            </w:r>
          </w:p>
          <w:p w14:paraId="4A4D3CB7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 xml:space="preserve"> (Reconocimiento, Nivel 2).</w:t>
            </w:r>
          </w:p>
          <w:p w14:paraId="101F237B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</w:p>
          <w:p w14:paraId="15A0E7D9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(80 horas)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58EB3238" w14:textId="77777777" w:rsidR="00B2716C" w:rsidRPr="00E41D55" w:rsidRDefault="00B2716C" w:rsidP="00B2716C">
            <w:pPr>
              <w:pStyle w:val="Prrafodelista"/>
              <w:numPr>
                <w:ilvl w:val="2"/>
                <w:numId w:val="14"/>
              </w:numPr>
              <w:tabs>
                <w:tab w:val="left" w:pos="317"/>
              </w:tabs>
              <w:ind w:left="317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color w:val="auto"/>
                <w:sz w:val="17"/>
                <w:szCs w:val="17"/>
              </w:rPr>
            </w:pPr>
            <w:r w:rsidRPr="00E41D55">
              <w:rPr>
                <w:rStyle w:val="hps"/>
                <w:rFonts w:ascii="Calibri" w:hAnsi="Calibri" w:cs="Calibri"/>
                <w:b/>
                <w:color w:val="auto"/>
                <w:sz w:val="17"/>
                <w:szCs w:val="17"/>
              </w:rPr>
              <w:t>Comprender lo que es el servicio al cliente</w:t>
            </w:r>
            <w:r w:rsidRPr="00E41D55">
              <w:rPr>
                <w:rFonts w:cstheme="minorHAnsi"/>
                <w:color w:val="auto"/>
                <w:sz w:val="17"/>
                <w:szCs w:val="17"/>
              </w:rPr>
              <w:t>.</w:t>
            </w:r>
          </w:p>
          <w:p w14:paraId="51F265A2" w14:textId="77777777" w:rsidR="00B2716C" w:rsidRPr="00E41D55" w:rsidRDefault="00B2716C" w:rsidP="00B2716C">
            <w:pPr>
              <w:pStyle w:val="Prrafodelista"/>
              <w:numPr>
                <w:ilvl w:val="2"/>
                <w:numId w:val="16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auto"/>
                <w:sz w:val="17"/>
                <w:szCs w:val="17"/>
              </w:rPr>
            </w:pPr>
            <w:r w:rsidRPr="00E41D55">
              <w:rPr>
                <w:rFonts w:cstheme="minorHAnsi"/>
                <w:color w:val="auto"/>
                <w:sz w:val="17"/>
                <w:szCs w:val="17"/>
              </w:rPr>
              <w:t>Conocer el significado de los términos “cliente” y “servicio al cliente”.</w:t>
            </w:r>
          </w:p>
          <w:p w14:paraId="5B31E924" w14:textId="77777777" w:rsidR="00B2716C" w:rsidRPr="00E41D55" w:rsidRDefault="00B2716C" w:rsidP="00B2716C">
            <w:pPr>
              <w:pStyle w:val="Prrafodelista"/>
              <w:numPr>
                <w:ilvl w:val="2"/>
                <w:numId w:val="16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auto"/>
                <w:sz w:val="17"/>
                <w:szCs w:val="17"/>
              </w:rPr>
            </w:pPr>
            <w:r w:rsidRPr="00E41D55">
              <w:rPr>
                <w:rFonts w:cstheme="minorHAnsi"/>
                <w:color w:val="auto"/>
                <w:sz w:val="17"/>
                <w:szCs w:val="17"/>
              </w:rPr>
              <w:t>Conocer cómo el servicio al cliente puede afectar la reputación de una organización y contribuir a su éxito o fracaso.</w:t>
            </w:r>
          </w:p>
          <w:p w14:paraId="24C9FC7F" w14:textId="77777777" w:rsidR="00B2716C" w:rsidRPr="00E41D55" w:rsidRDefault="00B2716C" w:rsidP="00B2716C">
            <w:pPr>
              <w:pStyle w:val="Prrafodelista"/>
              <w:numPr>
                <w:ilvl w:val="2"/>
                <w:numId w:val="16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auto"/>
                <w:sz w:val="17"/>
                <w:szCs w:val="17"/>
              </w:rPr>
            </w:pPr>
            <w:r w:rsidRPr="00E41D55">
              <w:rPr>
                <w:rFonts w:cstheme="minorHAnsi"/>
                <w:color w:val="auto"/>
                <w:sz w:val="17"/>
                <w:szCs w:val="17"/>
              </w:rPr>
              <w:t>Comprender la relación entre la satisfacción del cliente, las expectativas del cliente y la prestación de servicios.</w:t>
            </w:r>
          </w:p>
          <w:p w14:paraId="73E8559F" w14:textId="77777777" w:rsidR="00B2716C" w:rsidRPr="00E41D55" w:rsidRDefault="00B2716C" w:rsidP="00B2716C">
            <w:pPr>
              <w:pStyle w:val="Prrafodelista"/>
              <w:numPr>
                <w:ilvl w:val="2"/>
                <w:numId w:val="16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auto"/>
                <w:sz w:val="17"/>
                <w:szCs w:val="17"/>
              </w:rPr>
            </w:pPr>
            <w:r w:rsidRPr="00E41D55">
              <w:rPr>
                <w:rFonts w:cstheme="minorHAnsi"/>
                <w:color w:val="auto"/>
                <w:sz w:val="17"/>
                <w:szCs w:val="17"/>
              </w:rPr>
              <w:t>Comprender cómo los diferentes funcionarios dentro de las organizaciones contribuyen a la prestación de servicios al cliente.</w:t>
            </w:r>
          </w:p>
          <w:p w14:paraId="3329AB86" w14:textId="77777777" w:rsidR="00B2716C" w:rsidRPr="00E41D55" w:rsidRDefault="00B2716C" w:rsidP="00B2716C">
            <w:pPr>
              <w:pStyle w:val="Prrafodelista"/>
              <w:numPr>
                <w:ilvl w:val="2"/>
                <w:numId w:val="16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auto"/>
                <w:sz w:val="17"/>
                <w:szCs w:val="17"/>
              </w:rPr>
            </w:pPr>
            <w:r w:rsidRPr="00E41D55">
              <w:rPr>
                <w:rFonts w:cstheme="minorHAnsi"/>
                <w:color w:val="auto"/>
                <w:sz w:val="17"/>
                <w:szCs w:val="17"/>
              </w:rPr>
              <w:t>Comprender por qué es importante saber lo que hace una organización, las características clave y los beneficios de sus productos y servicios.</w:t>
            </w:r>
          </w:p>
          <w:p w14:paraId="60A609C5" w14:textId="77777777" w:rsidR="00B2716C" w:rsidRPr="00E41D55" w:rsidRDefault="00B2716C" w:rsidP="00B2716C">
            <w:pPr>
              <w:pStyle w:val="Prrafodelista"/>
              <w:numPr>
                <w:ilvl w:val="2"/>
                <w:numId w:val="14"/>
              </w:numPr>
              <w:tabs>
                <w:tab w:val="left" w:pos="317"/>
              </w:tabs>
              <w:ind w:left="317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ps"/>
                <w:rFonts w:ascii="Calibri" w:hAnsi="Calibri" w:cs="Calibri"/>
                <w:b/>
                <w:color w:val="auto"/>
                <w:sz w:val="17"/>
                <w:szCs w:val="17"/>
              </w:rPr>
            </w:pPr>
            <w:r w:rsidRPr="00E41D55">
              <w:rPr>
                <w:rStyle w:val="hps"/>
                <w:rFonts w:ascii="Calibri" w:hAnsi="Calibri" w:cs="Calibri"/>
                <w:b/>
                <w:color w:val="auto"/>
                <w:sz w:val="17"/>
                <w:szCs w:val="17"/>
              </w:rPr>
              <w:t>Comprender las normas de servicio al cliente</w:t>
            </w:r>
          </w:p>
          <w:p w14:paraId="5CD1BF74" w14:textId="77777777" w:rsidR="00B2716C" w:rsidRPr="00E41D55" w:rsidRDefault="00B2716C" w:rsidP="00B2716C">
            <w:pPr>
              <w:pStyle w:val="Prrafodelista"/>
              <w:numPr>
                <w:ilvl w:val="0"/>
                <w:numId w:val="17"/>
              </w:numPr>
              <w:tabs>
                <w:tab w:val="left" w:pos="609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auto"/>
                <w:sz w:val="17"/>
                <w:szCs w:val="17"/>
              </w:rPr>
            </w:pPr>
            <w:r w:rsidRPr="00E41D55">
              <w:rPr>
                <w:rFonts w:cstheme="minorHAnsi"/>
                <w:color w:val="auto"/>
                <w:sz w:val="17"/>
                <w:szCs w:val="17"/>
              </w:rPr>
              <w:t>Saber que hay reglas que limitan lo que se puede y no se puede hacer por el cliente.</w:t>
            </w:r>
          </w:p>
          <w:p w14:paraId="75AAACC3" w14:textId="77777777" w:rsidR="00B2716C" w:rsidRPr="00E41D55" w:rsidRDefault="00B2716C" w:rsidP="00B2716C">
            <w:pPr>
              <w:pStyle w:val="Prrafodelista"/>
              <w:numPr>
                <w:ilvl w:val="0"/>
                <w:numId w:val="17"/>
              </w:numPr>
              <w:tabs>
                <w:tab w:val="left" w:pos="609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auto"/>
                <w:sz w:val="17"/>
                <w:szCs w:val="17"/>
              </w:rPr>
            </w:pPr>
            <w:r w:rsidRPr="00E41D55">
              <w:rPr>
                <w:rFonts w:cstheme="minorHAnsi"/>
                <w:color w:val="auto"/>
                <w:sz w:val="17"/>
                <w:szCs w:val="17"/>
              </w:rPr>
              <w:t>Conocer algunos de los aspectos fundamentales que por ley, se puede o no hacer en la prestación de servicio al cliente.</w:t>
            </w:r>
          </w:p>
          <w:p w14:paraId="2FB2BD10" w14:textId="77777777" w:rsidR="00B2716C" w:rsidRPr="00E41D55" w:rsidRDefault="00B2716C" w:rsidP="00B2716C">
            <w:pPr>
              <w:pStyle w:val="Prrafodelista"/>
              <w:numPr>
                <w:ilvl w:val="0"/>
                <w:numId w:val="17"/>
              </w:numPr>
              <w:tabs>
                <w:tab w:val="left" w:pos="609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auto"/>
                <w:sz w:val="17"/>
                <w:szCs w:val="17"/>
              </w:rPr>
            </w:pPr>
            <w:r w:rsidRPr="00E41D55">
              <w:rPr>
                <w:rFonts w:cstheme="minorHAnsi"/>
                <w:color w:val="auto"/>
                <w:sz w:val="17"/>
                <w:szCs w:val="17"/>
              </w:rPr>
              <w:t>Saber a qué personal con autoridad se puede referir a alguien cuando necesita ayuda en la prestación de servicio al cliente.</w:t>
            </w:r>
          </w:p>
          <w:p w14:paraId="770BCAFA" w14:textId="77777777" w:rsidR="00B2716C" w:rsidRPr="00E41D55" w:rsidRDefault="00B2716C" w:rsidP="00B2716C">
            <w:pPr>
              <w:pStyle w:val="Prrafodelista"/>
              <w:numPr>
                <w:ilvl w:val="0"/>
                <w:numId w:val="17"/>
              </w:numPr>
              <w:tabs>
                <w:tab w:val="left" w:pos="609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rFonts w:cstheme="minorHAnsi"/>
                <w:color w:val="auto"/>
                <w:sz w:val="17"/>
                <w:szCs w:val="17"/>
              </w:rPr>
              <w:t>Comprender por qué las organizaciones aplican procedimientos internos además de los requisitos legales o reglamentarios.</w:t>
            </w:r>
          </w:p>
        </w:tc>
      </w:tr>
      <w:tr w:rsidR="00B2716C" w:rsidRPr="00E41D55" w14:paraId="421AF7F4" w14:textId="77777777" w:rsidTr="00B271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5B9EB671" w14:textId="77777777" w:rsidR="00B2716C" w:rsidRPr="00E41D55" w:rsidRDefault="00B2716C" w:rsidP="00B2716C">
            <w:pPr>
              <w:pStyle w:val="Prrafodelista"/>
              <w:numPr>
                <w:ilvl w:val="0"/>
                <w:numId w:val="15"/>
              </w:numPr>
              <w:spacing w:before="120" w:after="120"/>
              <w:ind w:left="284" w:hanging="284"/>
              <w:rPr>
                <w:color w:val="auto"/>
                <w:sz w:val="17"/>
                <w:szCs w:val="17"/>
              </w:rPr>
            </w:pPr>
            <w:r w:rsidRPr="00E41D55">
              <w:rPr>
                <w:b w:val="0"/>
                <w:color w:val="auto"/>
                <w:sz w:val="17"/>
                <w:szCs w:val="17"/>
              </w:rPr>
              <w:t>Servicio al cliente</w:t>
            </w:r>
          </w:p>
          <w:p w14:paraId="72C9EE4E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(Reconocimiento, Nivel 3).</w:t>
            </w:r>
          </w:p>
          <w:p w14:paraId="47C81DB2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(65 horas)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63281D23" w14:textId="77777777" w:rsidR="00B2716C" w:rsidRPr="00E41D55" w:rsidRDefault="00B2716C" w:rsidP="001B0A1A">
            <w:pPr>
              <w:ind w:left="317" w:hanging="31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7"/>
                <w:szCs w:val="17"/>
              </w:rPr>
            </w:pPr>
            <w:r w:rsidRPr="00E41D55">
              <w:rPr>
                <w:b/>
                <w:color w:val="auto"/>
                <w:sz w:val="17"/>
                <w:szCs w:val="17"/>
              </w:rPr>
              <w:t>1.  Comprender el buen servicio al cliente</w:t>
            </w:r>
          </w:p>
          <w:p w14:paraId="14F2C200" w14:textId="77777777" w:rsidR="00B2716C" w:rsidRPr="00E41D55" w:rsidRDefault="00B2716C" w:rsidP="00B2716C">
            <w:pPr>
              <w:pStyle w:val="Prrafodelista"/>
              <w:numPr>
                <w:ilvl w:val="0"/>
                <w:numId w:val="18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Conocer las características de los clientes y sus expectativas</w:t>
            </w:r>
          </w:p>
          <w:p w14:paraId="40093E43" w14:textId="77777777" w:rsidR="00B2716C" w:rsidRPr="00E41D55" w:rsidRDefault="00B2716C" w:rsidP="00B2716C">
            <w:pPr>
              <w:pStyle w:val="Prrafodelista"/>
              <w:numPr>
                <w:ilvl w:val="0"/>
                <w:numId w:val="18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Conocer cómo se lleva a cabo la atención al cliente en las organizaciones.</w:t>
            </w:r>
          </w:p>
          <w:p w14:paraId="3DA65606" w14:textId="77777777" w:rsidR="00B2716C" w:rsidRPr="00E41D55" w:rsidRDefault="00B2716C" w:rsidP="001B0A1A">
            <w:pPr>
              <w:ind w:left="317" w:hanging="31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7"/>
                <w:szCs w:val="17"/>
              </w:rPr>
            </w:pPr>
            <w:r w:rsidRPr="00E41D55">
              <w:rPr>
                <w:b/>
                <w:color w:val="auto"/>
                <w:sz w:val="17"/>
                <w:szCs w:val="17"/>
              </w:rPr>
              <w:t>2.  Ofrecer un servicio de entrega efectiva al cliente</w:t>
            </w:r>
          </w:p>
          <w:p w14:paraId="313EFB2C" w14:textId="77777777" w:rsidR="00B2716C" w:rsidRPr="00E41D55" w:rsidRDefault="00B2716C" w:rsidP="00B2716C">
            <w:pPr>
              <w:pStyle w:val="Prrafodelista"/>
              <w:numPr>
                <w:ilvl w:val="0"/>
                <w:numId w:val="19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ps"/>
                <w:color w:val="auto"/>
                <w:sz w:val="17"/>
                <w:szCs w:val="17"/>
              </w:rPr>
            </w:pPr>
            <w:r w:rsidRPr="00E41D55">
              <w:rPr>
                <w:rStyle w:val="hps"/>
                <w:color w:val="auto"/>
                <w:sz w:val="17"/>
                <w:szCs w:val="17"/>
              </w:rPr>
              <w:t>Cómo ofrecer un servicio al cliente confiable</w:t>
            </w:r>
          </w:p>
          <w:p w14:paraId="58369C67" w14:textId="77777777" w:rsidR="00B2716C" w:rsidRPr="00E41D55" w:rsidRDefault="00B2716C" w:rsidP="00B2716C">
            <w:pPr>
              <w:pStyle w:val="Prrafodelista"/>
              <w:numPr>
                <w:ilvl w:val="0"/>
                <w:numId w:val="19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rStyle w:val="hps"/>
                <w:color w:val="auto"/>
                <w:sz w:val="17"/>
                <w:szCs w:val="17"/>
              </w:rPr>
              <w:t>Saber cómo comportase don los clientes</w:t>
            </w:r>
          </w:p>
        </w:tc>
      </w:tr>
      <w:tr w:rsidR="00B2716C" w:rsidRPr="00E41D55" w14:paraId="34B65C9E" w14:textId="77777777" w:rsidTr="00B271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1FA731FF" w14:textId="77777777" w:rsidR="00B2716C" w:rsidRPr="00E41D55" w:rsidRDefault="00B2716C" w:rsidP="00B2716C">
            <w:pPr>
              <w:pStyle w:val="Prrafodelista"/>
              <w:numPr>
                <w:ilvl w:val="0"/>
                <w:numId w:val="15"/>
              </w:numPr>
              <w:spacing w:before="120" w:after="120"/>
              <w:ind w:left="284" w:hanging="284"/>
              <w:rPr>
                <w:color w:val="auto"/>
                <w:sz w:val="17"/>
                <w:szCs w:val="17"/>
              </w:rPr>
            </w:pPr>
            <w:r w:rsidRPr="00E41D55">
              <w:rPr>
                <w:b w:val="0"/>
                <w:color w:val="auto"/>
                <w:sz w:val="17"/>
                <w:szCs w:val="17"/>
              </w:rPr>
              <w:t>Servicio al cliente</w:t>
            </w:r>
          </w:p>
          <w:p w14:paraId="6C35BBC1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(Reconocimiento, Nivel 3).</w:t>
            </w:r>
          </w:p>
          <w:p w14:paraId="6470DD30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</w:p>
          <w:p w14:paraId="58E260DD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(65 horas)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7FAAE3BC" w14:textId="77777777" w:rsidR="00B2716C" w:rsidRPr="00E41D55" w:rsidRDefault="00B2716C" w:rsidP="00B2716C">
            <w:pPr>
              <w:pStyle w:val="Prrafodelista"/>
              <w:numPr>
                <w:ilvl w:val="0"/>
                <w:numId w:val="20"/>
              </w:numPr>
              <w:ind w:left="31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17"/>
                <w:szCs w:val="17"/>
              </w:rPr>
            </w:pPr>
            <w:r w:rsidRPr="00E41D55">
              <w:rPr>
                <w:b/>
                <w:color w:val="auto"/>
                <w:sz w:val="17"/>
                <w:szCs w:val="17"/>
              </w:rPr>
              <w:t>Proporcionar un excelente servicio al cliente</w:t>
            </w:r>
          </w:p>
          <w:p w14:paraId="59EFA140" w14:textId="77777777" w:rsidR="00B2716C" w:rsidRPr="00E41D55" w:rsidRDefault="00B2716C" w:rsidP="00B2716C">
            <w:pPr>
              <w:pStyle w:val="Prrafodelista"/>
              <w:numPr>
                <w:ilvl w:val="0"/>
                <w:numId w:val="21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Conocer lo que es un excelente servicio al cliente</w:t>
            </w:r>
          </w:p>
          <w:p w14:paraId="5909FB20" w14:textId="77777777" w:rsidR="00B2716C" w:rsidRPr="00E41D55" w:rsidRDefault="00B2716C" w:rsidP="00B2716C">
            <w:pPr>
              <w:pStyle w:val="Prrafodelista"/>
              <w:numPr>
                <w:ilvl w:val="0"/>
                <w:numId w:val="21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Comprende el valor de un buen servicio al cliente.</w:t>
            </w:r>
          </w:p>
          <w:p w14:paraId="6EF3E386" w14:textId="77777777" w:rsidR="00B2716C" w:rsidRPr="00E41D55" w:rsidRDefault="00B2716C" w:rsidP="00B2716C">
            <w:pPr>
              <w:pStyle w:val="Prrafodelista"/>
              <w:numPr>
                <w:ilvl w:val="0"/>
                <w:numId w:val="21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Conocer lo que el servicio al cliente ofrece</w:t>
            </w:r>
          </w:p>
          <w:p w14:paraId="1D6C70E9" w14:textId="77777777" w:rsidR="00B2716C" w:rsidRPr="00E41D55" w:rsidRDefault="00B2716C" w:rsidP="00B2716C">
            <w:pPr>
              <w:pStyle w:val="Prrafodelista"/>
              <w:numPr>
                <w:ilvl w:val="0"/>
                <w:numId w:val="21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Comprender los factores que afectan los servicios que ofrecen las organizaciones</w:t>
            </w:r>
          </w:p>
          <w:p w14:paraId="64345D67" w14:textId="77777777" w:rsidR="00B2716C" w:rsidRPr="00E41D55" w:rsidRDefault="00B2716C" w:rsidP="00B2716C">
            <w:pPr>
              <w:pStyle w:val="Prrafodelista"/>
              <w:numPr>
                <w:ilvl w:val="0"/>
                <w:numId w:val="21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Comprender cómo las políticas y procedimientos organizacionales pueden impactar en la mejora de servicio al cliente</w:t>
            </w:r>
          </w:p>
          <w:p w14:paraId="47F0328D" w14:textId="77777777" w:rsidR="00B2716C" w:rsidRPr="00E41D55" w:rsidRDefault="00B2716C" w:rsidP="001B0A1A">
            <w:pPr>
              <w:ind w:left="317" w:hanging="31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17"/>
                <w:szCs w:val="17"/>
              </w:rPr>
            </w:pPr>
            <w:r w:rsidRPr="00E41D55">
              <w:rPr>
                <w:b/>
                <w:color w:val="auto"/>
                <w:sz w:val="17"/>
                <w:szCs w:val="17"/>
              </w:rPr>
              <w:t>2.  Mejorar el servicio al cliente</w:t>
            </w:r>
          </w:p>
          <w:p w14:paraId="64D027E8" w14:textId="77777777" w:rsidR="00B2716C" w:rsidRPr="00E41D55" w:rsidRDefault="00B2716C" w:rsidP="00B2716C">
            <w:pPr>
              <w:pStyle w:val="Prrafodelista"/>
              <w:numPr>
                <w:ilvl w:val="0"/>
                <w:numId w:val="22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ps"/>
                <w:color w:val="auto"/>
                <w:sz w:val="17"/>
                <w:szCs w:val="17"/>
              </w:rPr>
            </w:pPr>
            <w:r w:rsidRPr="00E41D55">
              <w:rPr>
                <w:rStyle w:val="hps"/>
                <w:color w:val="auto"/>
                <w:sz w:val="17"/>
                <w:szCs w:val="17"/>
              </w:rPr>
              <w:t>Conocer los beneficios de los productos y servicios para el cliente</w:t>
            </w:r>
          </w:p>
          <w:p w14:paraId="2097E392" w14:textId="77777777" w:rsidR="00B2716C" w:rsidRPr="00E41D55" w:rsidRDefault="00B2716C" w:rsidP="00B2716C">
            <w:pPr>
              <w:pStyle w:val="Prrafodelista"/>
              <w:numPr>
                <w:ilvl w:val="0"/>
                <w:numId w:val="22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ps"/>
                <w:color w:val="auto"/>
                <w:sz w:val="17"/>
                <w:szCs w:val="17"/>
              </w:rPr>
            </w:pPr>
            <w:r w:rsidRPr="00E41D55">
              <w:rPr>
                <w:rStyle w:val="hps"/>
                <w:color w:val="auto"/>
                <w:sz w:val="17"/>
                <w:szCs w:val="17"/>
              </w:rPr>
              <w:t>Conocer cómo procesar las quejas de los clientes</w:t>
            </w:r>
          </w:p>
          <w:p w14:paraId="7E022E47" w14:textId="77777777" w:rsidR="00B2716C" w:rsidRPr="00E41D55" w:rsidRDefault="00B2716C" w:rsidP="00B2716C">
            <w:pPr>
              <w:pStyle w:val="Prrafodelista"/>
              <w:numPr>
                <w:ilvl w:val="0"/>
                <w:numId w:val="22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rStyle w:val="hps"/>
                <w:color w:val="auto"/>
                <w:sz w:val="17"/>
                <w:szCs w:val="17"/>
              </w:rPr>
              <w:t>Conocer la importancia del servicio efectivo al cliente</w:t>
            </w:r>
          </w:p>
        </w:tc>
      </w:tr>
      <w:tr w:rsidR="00B2716C" w:rsidRPr="00E41D55" w14:paraId="46FDFE18" w14:textId="77777777" w:rsidTr="00B271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6923C" w:themeFill="accent3" w:themeFillShade="BF"/>
          </w:tcPr>
          <w:p w14:paraId="530BF8EE" w14:textId="77777777" w:rsidR="00B2716C" w:rsidRPr="00E41D55" w:rsidRDefault="00B2716C" w:rsidP="00B2716C">
            <w:pPr>
              <w:pStyle w:val="Prrafodelista"/>
              <w:numPr>
                <w:ilvl w:val="0"/>
                <w:numId w:val="15"/>
              </w:numPr>
              <w:spacing w:before="120" w:after="120"/>
              <w:ind w:left="284" w:hanging="284"/>
              <w:rPr>
                <w:color w:val="auto"/>
                <w:sz w:val="17"/>
                <w:szCs w:val="17"/>
              </w:rPr>
            </w:pPr>
            <w:r w:rsidRPr="00E41D55">
              <w:rPr>
                <w:b w:val="0"/>
                <w:color w:val="auto"/>
                <w:sz w:val="17"/>
                <w:szCs w:val="17"/>
              </w:rPr>
              <w:t>Servicio al cliente</w:t>
            </w:r>
          </w:p>
          <w:p w14:paraId="0D59B302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(Certificado, Nivel 3).</w:t>
            </w:r>
          </w:p>
          <w:p w14:paraId="45350075" w14:textId="77777777" w:rsidR="00B2716C" w:rsidRPr="00E41D55" w:rsidRDefault="00B2716C" w:rsidP="001B0A1A">
            <w:pPr>
              <w:spacing w:before="120" w:after="120"/>
              <w:rPr>
                <w:sz w:val="17"/>
                <w:szCs w:val="17"/>
              </w:rPr>
            </w:pPr>
          </w:p>
          <w:p w14:paraId="1D5F7334" w14:textId="77777777" w:rsidR="00B2716C" w:rsidRPr="00E41D55" w:rsidRDefault="00B2716C" w:rsidP="001B0A1A">
            <w:pPr>
              <w:spacing w:before="120" w:after="12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(85 horas)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6923C" w:themeFill="accent3" w:themeFillShade="BF"/>
          </w:tcPr>
          <w:p w14:paraId="71D35E8A" w14:textId="77777777" w:rsidR="00B2716C" w:rsidRPr="00E41D55" w:rsidRDefault="00B2716C" w:rsidP="001B0A1A">
            <w:pPr>
              <w:ind w:left="317" w:hanging="31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7"/>
                <w:szCs w:val="17"/>
              </w:rPr>
            </w:pPr>
            <w:r w:rsidRPr="00E41D55">
              <w:rPr>
                <w:b/>
                <w:color w:val="auto"/>
                <w:sz w:val="17"/>
                <w:szCs w:val="17"/>
              </w:rPr>
              <w:t>1.  Comprender el buen servicio al cliente</w:t>
            </w:r>
          </w:p>
          <w:p w14:paraId="54DECD5E" w14:textId="77777777" w:rsidR="00B2716C" w:rsidRPr="00E41D55" w:rsidRDefault="00B2716C" w:rsidP="00B2716C">
            <w:pPr>
              <w:pStyle w:val="Prrafodelista"/>
              <w:numPr>
                <w:ilvl w:val="0"/>
                <w:numId w:val="24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Conocer las características de los clientes y sus expectativas</w:t>
            </w:r>
          </w:p>
          <w:p w14:paraId="02796518" w14:textId="77777777" w:rsidR="00B2716C" w:rsidRPr="00E41D55" w:rsidRDefault="00B2716C" w:rsidP="00B2716C">
            <w:pPr>
              <w:pStyle w:val="Prrafodelista"/>
              <w:numPr>
                <w:ilvl w:val="0"/>
                <w:numId w:val="24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color w:val="auto"/>
                <w:sz w:val="17"/>
                <w:szCs w:val="17"/>
              </w:rPr>
              <w:t>Conocer cómo se lleva a cabo la atención al cliente en las organizaciones.</w:t>
            </w:r>
          </w:p>
          <w:p w14:paraId="06280A50" w14:textId="77777777" w:rsidR="00B2716C" w:rsidRPr="00E41D55" w:rsidRDefault="00B2716C" w:rsidP="001B0A1A">
            <w:pPr>
              <w:ind w:left="317" w:hanging="31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7"/>
                <w:szCs w:val="17"/>
              </w:rPr>
            </w:pPr>
            <w:r w:rsidRPr="00E41D55">
              <w:rPr>
                <w:b/>
                <w:color w:val="auto"/>
                <w:sz w:val="17"/>
                <w:szCs w:val="17"/>
              </w:rPr>
              <w:t>2.  Ofrecer un servicio de entrega efectiva al cliente</w:t>
            </w:r>
          </w:p>
          <w:p w14:paraId="49204235" w14:textId="77777777" w:rsidR="00B2716C" w:rsidRPr="00E41D55" w:rsidRDefault="00B2716C" w:rsidP="00B2716C">
            <w:pPr>
              <w:pStyle w:val="Prrafodelista"/>
              <w:numPr>
                <w:ilvl w:val="0"/>
                <w:numId w:val="23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ps"/>
                <w:color w:val="auto"/>
                <w:sz w:val="17"/>
                <w:szCs w:val="17"/>
              </w:rPr>
            </w:pPr>
            <w:r w:rsidRPr="00E41D55">
              <w:rPr>
                <w:rStyle w:val="hps"/>
                <w:color w:val="auto"/>
                <w:sz w:val="17"/>
                <w:szCs w:val="17"/>
              </w:rPr>
              <w:t>Cómo ofrecer un servicio al cliente confiable</w:t>
            </w:r>
          </w:p>
          <w:p w14:paraId="7598BCFD" w14:textId="77777777" w:rsidR="00B2716C" w:rsidRPr="00E41D55" w:rsidRDefault="00B2716C" w:rsidP="00B2716C">
            <w:pPr>
              <w:pStyle w:val="Prrafodelista"/>
              <w:numPr>
                <w:ilvl w:val="0"/>
                <w:numId w:val="23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ps"/>
                <w:color w:val="auto"/>
                <w:sz w:val="17"/>
                <w:szCs w:val="17"/>
              </w:rPr>
            </w:pPr>
            <w:r w:rsidRPr="00E41D55">
              <w:rPr>
                <w:rStyle w:val="hps"/>
                <w:color w:val="auto"/>
                <w:sz w:val="17"/>
                <w:szCs w:val="17"/>
              </w:rPr>
              <w:t>Saber cómo comportase don los clientes</w:t>
            </w:r>
          </w:p>
          <w:p w14:paraId="7F972D58" w14:textId="77777777" w:rsidR="00B2716C" w:rsidRPr="00E41D55" w:rsidRDefault="00B2716C" w:rsidP="00B2716C">
            <w:pPr>
              <w:pStyle w:val="Prrafodelista"/>
              <w:numPr>
                <w:ilvl w:val="0"/>
                <w:numId w:val="19"/>
              </w:numPr>
              <w:tabs>
                <w:tab w:val="left" w:pos="317"/>
              </w:tabs>
              <w:ind w:left="317" w:hanging="31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7"/>
                <w:szCs w:val="17"/>
              </w:rPr>
            </w:pPr>
            <w:r w:rsidRPr="00E41D55">
              <w:rPr>
                <w:b/>
                <w:color w:val="auto"/>
                <w:sz w:val="17"/>
                <w:szCs w:val="17"/>
              </w:rPr>
              <w:t>Planear</w:t>
            </w:r>
            <w:r w:rsidRPr="00E41D55">
              <w:rPr>
                <w:b/>
                <w:sz w:val="17"/>
                <w:szCs w:val="17"/>
              </w:rPr>
              <w:t xml:space="preserve"> </w:t>
            </w:r>
            <w:r w:rsidRPr="00E41D55">
              <w:rPr>
                <w:b/>
                <w:color w:val="auto"/>
                <w:sz w:val="17"/>
                <w:szCs w:val="17"/>
              </w:rPr>
              <w:t>para el desarrollo personal en atención al cliente</w:t>
            </w:r>
          </w:p>
          <w:p w14:paraId="65B3777C" w14:textId="77777777" w:rsidR="00B2716C" w:rsidRPr="00E41D55" w:rsidRDefault="00B2716C" w:rsidP="00B2716C">
            <w:pPr>
              <w:pStyle w:val="Prrafodelista"/>
              <w:numPr>
                <w:ilvl w:val="0"/>
                <w:numId w:val="25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ps"/>
                <w:color w:val="auto"/>
                <w:sz w:val="17"/>
                <w:szCs w:val="17"/>
              </w:rPr>
            </w:pPr>
            <w:r w:rsidRPr="00E41D55">
              <w:rPr>
                <w:rStyle w:val="hps"/>
                <w:color w:val="auto"/>
                <w:sz w:val="17"/>
                <w:szCs w:val="17"/>
              </w:rPr>
              <w:t>Saber cómo mejorar el desempeño personal en atención al cliente</w:t>
            </w:r>
          </w:p>
          <w:p w14:paraId="30FBCD41" w14:textId="77777777" w:rsidR="00B2716C" w:rsidRPr="00E41D55" w:rsidRDefault="00B2716C" w:rsidP="00B2716C">
            <w:pPr>
              <w:pStyle w:val="Prrafodelista"/>
              <w:numPr>
                <w:ilvl w:val="0"/>
                <w:numId w:val="25"/>
              </w:numPr>
              <w:tabs>
                <w:tab w:val="left" w:pos="609"/>
              </w:tabs>
              <w:ind w:left="60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7"/>
                <w:szCs w:val="17"/>
              </w:rPr>
            </w:pPr>
            <w:r w:rsidRPr="00E41D55">
              <w:rPr>
                <w:rStyle w:val="hps"/>
                <w:color w:val="auto"/>
                <w:sz w:val="17"/>
                <w:szCs w:val="17"/>
              </w:rPr>
              <w:t>Saber cómo desarrollar las competencias en atención al cliente</w:t>
            </w:r>
          </w:p>
        </w:tc>
      </w:tr>
      <w:tr w:rsidR="00B2716C" w:rsidRPr="00E41D55" w14:paraId="553EB3F9" w14:textId="77777777" w:rsidTr="00E41D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6228" w:themeFill="accent3" w:themeFillShade="80"/>
          </w:tcPr>
          <w:p w14:paraId="1909C380" w14:textId="77777777" w:rsidR="00B2716C" w:rsidRPr="00E41D55" w:rsidRDefault="00B2716C" w:rsidP="00B2716C">
            <w:pPr>
              <w:pStyle w:val="Prrafodelista"/>
              <w:numPr>
                <w:ilvl w:val="0"/>
                <w:numId w:val="15"/>
              </w:numPr>
              <w:spacing w:before="120" w:after="120"/>
              <w:ind w:left="284" w:hanging="284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b w:val="0"/>
                <w:color w:val="FFFFFF" w:themeColor="background1"/>
                <w:sz w:val="17"/>
                <w:szCs w:val="17"/>
              </w:rPr>
              <w:t>Servicio al cliente</w:t>
            </w:r>
          </w:p>
          <w:p w14:paraId="269DC4BE" w14:textId="77777777" w:rsidR="00B2716C" w:rsidRPr="00E41D55" w:rsidRDefault="00B2716C" w:rsidP="001B0A1A">
            <w:pPr>
              <w:spacing w:before="120" w:after="120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color w:val="FFFFFF" w:themeColor="background1"/>
                <w:sz w:val="17"/>
                <w:szCs w:val="17"/>
              </w:rPr>
              <w:t>(Certificado, Nivel 3).</w:t>
            </w:r>
          </w:p>
          <w:p w14:paraId="0D916C31" w14:textId="77777777" w:rsidR="00B2716C" w:rsidRPr="00E41D55" w:rsidRDefault="00B2716C" w:rsidP="001B0A1A">
            <w:pPr>
              <w:spacing w:before="120" w:after="120"/>
              <w:rPr>
                <w:color w:val="FFFFFF" w:themeColor="background1"/>
                <w:sz w:val="17"/>
                <w:szCs w:val="17"/>
              </w:rPr>
            </w:pPr>
          </w:p>
          <w:p w14:paraId="1EF04C00" w14:textId="77777777" w:rsidR="00B2716C" w:rsidRPr="00E41D55" w:rsidRDefault="00B2716C" w:rsidP="001B0A1A">
            <w:pPr>
              <w:spacing w:before="120" w:after="120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color w:val="FFFFFF" w:themeColor="background1"/>
                <w:sz w:val="17"/>
                <w:szCs w:val="17"/>
              </w:rPr>
              <w:t>(85 horas)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6228" w:themeFill="accent3" w:themeFillShade="80"/>
          </w:tcPr>
          <w:p w14:paraId="03A05852" w14:textId="77777777" w:rsidR="00B2716C" w:rsidRPr="00E41D55" w:rsidRDefault="00B2716C" w:rsidP="00B2716C">
            <w:pPr>
              <w:pStyle w:val="Prrafodelista"/>
              <w:numPr>
                <w:ilvl w:val="0"/>
                <w:numId w:val="26"/>
              </w:numPr>
              <w:tabs>
                <w:tab w:val="left" w:pos="317"/>
              </w:tabs>
              <w:ind w:left="317" w:hanging="31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b/>
                <w:color w:val="FFFFFF" w:themeColor="background1"/>
                <w:sz w:val="17"/>
                <w:szCs w:val="17"/>
              </w:rPr>
              <w:t>Planear para el desarrollo personal en atención al cliente</w:t>
            </w:r>
          </w:p>
          <w:p w14:paraId="3968FDBC" w14:textId="77777777" w:rsidR="00B2716C" w:rsidRPr="00E41D55" w:rsidRDefault="00B2716C" w:rsidP="00B2716C">
            <w:pPr>
              <w:pStyle w:val="Prrafodelista"/>
              <w:numPr>
                <w:ilvl w:val="0"/>
                <w:numId w:val="29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ps"/>
                <w:color w:val="FFFFFF" w:themeColor="background1"/>
                <w:sz w:val="17"/>
                <w:szCs w:val="17"/>
              </w:rPr>
            </w:pPr>
            <w:r w:rsidRPr="00E41D55">
              <w:rPr>
                <w:rStyle w:val="hps"/>
                <w:color w:val="FFFFFF" w:themeColor="background1"/>
                <w:sz w:val="17"/>
                <w:szCs w:val="17"/>
              </w:rPr>
              <w:t>Cómo mejorar el desempeño personal en atención al cliente</w:t>
            </w:r>
          </w:p>
          <w:p w14:paraId="0BDAD4C4" w14:textId="77777777" w:rsidR="00B2716C" w:rsidRPr="00E41D55" w:rsidRDefault="00B2716C" w:rsidP="00B2716C">
            <w:pPr>
              <w:pStyle w:val="Prrafodelista"/>
              <w:numPr>
                <w:ilvl w:val="0"/>
                <w:numId w:val="29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ps"/>
                <w:color w:val="FFFFFF" w:themeColor="background1"/>
                <w:sz w:val="17"/>
                <w:szCs w:val="17"/>
              </w:rPr>
            </w:pPr>
            <w:r w:rsidRPr="00E41D55">
              <w:rPr>
                <w:rStyle w:val="hps"/>
                <w:color w:val="FFFFFF" w:themeColor="background1"/>
                <w:sz w:val="17"/>
                <w:szCs w:val="17"/>
              </w:rPr>
              <w:t>Cómo desarrollar las competencias en atención al cliente</w:t>
            </w:r>
          </w:p>
          <w:p w14:paraId="652110E8" w14:textId="77777777" w:rsidR="00B2716C" w:rsidRPr="00E41D55" w:rsidRDefault="00B2716C" w:rsidP="00B2716C">
            <w:pPr>
              <w:pStyle w:val="Prrafodelista"/>
              <w:numPr>
                <w:ilvl w:val="0"/>
                <w:numId w:val="26"/>
              </w:numPr>
              <w:ind w:left="317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FFFF" w:themeColor="background1"/>
                <w:sz w:val="17"/>
                <w:szCs w:val="17"/>
              </w:rPr>
            </w:pPr>
            <w:r w:rsidRPr="00E41D55">
              <w:rPr>
                <w:b/>
                <w:color w:val="FFFFFF" w:themeColor="background1"/>
                <w:sz w:val="17"/>
                <w:szCs w:val="17"/>
              </w:rPr>
              <w:t>Proporcionar un excelente servicio al cliente</w:t>
            </w:r>
          </w:p>
          <w:p w14:paraId="40928CD7" w14:textId="77777777" w:rsidR="00B2716C" w:rsidRPr="00E41D55" w:rsidRDefault="00B2716C" w:rsidP="00B2716C">
            <w:pPr>
              <w:pStyle w:val="Prrafodelista"/>
              <w:numPr>
                <w:ilvl w:val="0"/>
                <w:numId w:val="27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color w:val="FFFFFF" w:themeColor="background1"/>
                <w:sz w:val="17"/>
                <w:szCs w:val="17"/>
              </w:rPr>
              <w:t>Conocer lo que es un excelente servicio al cliente</w:t>
            </w:r>
          </w:p>
          <w:p w14:paraId="5131F7E9" w14:textId="77777777" w:rsidR="00B2716C" w:rsidRPr="00E41D55" w:rsidRDefault="00B2716C" w:rsidP="00B2716C">
            <w:pPr>
              <w:pStyle w:val="Prrafodelista"/>
              <w:numPr>
                <w:ilvl w:val="0"/>
                <w:numId w:val="27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color w:val="FFFFFF" w:themeColor="background1"/>
                <w:sz w:val="17"/>
                <w:szCs w:val="17"/>
              </w:rPr>
              <w:t>Comprender el valor de un buen servicio al cliente.</w:t>
            </w:r>
          </w:p>
          <w:p w14:paraId="05007D64" w14:textId="77777777" w:rsidR="00B2716C" w:rsidRPr="00E41D55" w:rsidRDefault="00B2716C" w:rsidP="00B2716C">
            <w:pPr>
              <w:pStyle w:val="Prrafodelista"/>
              <w:numPr>
                <w:ilvl w:val="0"/>
                <w:numId w:val="27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color w:val="FFFFFF" w:themeColor="background1"/>
                <w:sz w:val="17"/>
                <w:szCs w:val="17"/>
              </w:rPr>
              <w:t>Conocer lo que el servicio al cliente ofrece</w:t>
            </w:r>
          </w:p>
          <w:p w14:paraId="7ED70D56" w14:textId="77777777" w:rsidR="00B2716C" w:rsidRPr="00E41D55" w:rsidRDefault="00B2716C" w:rsidP="00B2716C">
            <w:pPr>
              <w:pStyle w:val="Prrafodelista"/>
              <w:numPr>
                <w:ilvl w:val="0"/>
                <w:numId w:val="27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color w:val="FFFFFF" w:themeColor="background1"/>
                <w:sz w:val="17"/>
                <w:szCs w:val="17"/>
              </w:rPr>
              <w:t>Comprender los factores que afectan los servicios que ofrecen las organizaciones</w:t>
            </w:r>
          </w:p>
          <w:p w14:paraId="1B279C4C" w14:textId="77777777" w:rsidR="00B2716C" w:rsidRPr="00E41D55" w:rsidRDefault="00B2716C" w:rsidP="00B2716C">
            <w:pPr>
              <w:pStyle w:val="Prrafodelista"/>
              <w:numPr>
                <w:ilvl w:val="0"/>
                <w:numId w:val="27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color w:val="FFFFFF" w:themeColor="background1"/>
                <w:sz w:val="17"/>
                <w:szCs w:val="17"/>
              </w:rPr>
              <w:t>Cómo las políticas y procedimientos organizacionales pueden impactar en la mejora de servicio al cliente</w:t>
            </w:r>
          </w:p>
          <w:p w14:paraId="59A3D36B" w14:textId="77777777" w:rsidR="00B2716C" w:rsidRPr="00E41D55" w:rsidRDefault="00B2716C" w:rsidP="00B2716C">
            <w:pPr>
              <w:pStyle w:val="Prrafodelista"/>
              <w:numPr>
                <w:ilvl w:val="0"/>
                <w:numId w:val="30"/>
              </w:numPr>
              <w:ind w:left="31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FFFF" w:themeColor="background1"/>
                <w:sz w:val="17"/>
                <w:szCs w:val="17"/>
              </w:rPr>
            </w:pPr>
            <w:r w:rsidRPr="00E41D55">
              <w:rPr>
                <w:b/>
                <w:color w:val="FFFFFF" w:themeColor="background1"/>
                <w:sz w:val="17"/>
                <w:szCs w:val="17"/>
              </w:rPr>
              <w:t>Mejorar el servicio al cliente</w:t>
            </w:r>
          </w:p>
          <w:p w14:paraId="7CF29878" w14:textId="77777777" w:rsidR="00B2716C" w:rsidRPr="00E41D55" w:rsidRDefault="00B2716C" w:rsidP="00B2716C">
            <w:pPr>
              <w:pStyle w:val="Prrafodelista"/>
              <w:numPr>
                <w:ilvl w:val="0"/>
                <w:numId w:val="28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ps"/>
                <w:color w:val="FFFFFF" w:themeColor="background1"/>
                <w:sz w:val="17"/>
                <w:szCs w:val="17"/>
              </w:rPr>
            </w:pPr>
            <w:r w:rsidRPr="00E41D55">
              <w:rPr>
                <w:rStyle w:val="hps"/>
                <w:color w:val="FFFFFF" w:themeColor="background1"/>
                <w:sz w:val="17"/>
                <w:szCs w:val="17"/>
              </w:rPr>
              <w:t>Conocer los beneficios de los productos y servicios para el cliente</w:t>
            </w:r>
          </w:p>
          <w:p w14:paraId="01D02351" w14:textId="77777777" w:rsidR="00B2716C" w:rsidRPr="00E41D55" w:rsidRDefault="00B2716C" w:rsidP="00B2716C">
            <w:pPr>
              <w:pStyle w:val="Prrafodelista"/>
              <w:numPr>
                <w:ilvl w:val="0"/>
                <w:numId w:val="28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ps"/>
                <w:color w:val="FFFFFF" w:themeColor="background1"/>
                <w:sz w:val="17"/>
                <w:szCs w:val="17"/>
              </w:rPr>
            </w:pPr>
            <w:r w:rsidRPr="00E41D55">
              <w:rPr>
                <w:rStyle w:val="hps"/>
                <w:color w:val="FFFFFF" w:themeColor="background1"/>
                <w:sz w:val="17"/>
                <w:szCs w:val="17"/>
              </w:rPr>
              <w:t>Cómo procesar las quejas de los clientes</w:t>
            </w:r>
          </w:p>
          <w:p w14:paraId="28E7874F" w14:textId="77777777" w:rsidR="00B2716C" w:rsidRPr="00E41D55" w:rsidRDefault="00B2716C" w:rsidP="00B2716C">
            <w:pPr>
              <w:pStyle w:val="Prrafodelista"/>
              <w:numPr>
                <w:ilvl w:val="0"/>
                <w:numId w:val="28"/>
              </w:numPr>
              <w:tabs>
                <w:tab w:val="left" w:pos="609"/>
              </w:tabs>
              <w:ind w:left="6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  <w:sz w:val="17"/>
                <w:szCs w:val="17"/>
              </w:rPr>
            </w:pPr>
            <w:r w:rsidRPr="00E41D55">
              <w:rPr>
                <w:rStyle w:val="hps"/>
                <w:color w:val="FFFFFF" w:themeColor="background1"/>
                <w:sz w:val="17"/>
                <w:szCs w:val="17"/>
              </w:rPr>
              <w:t>Conocer la importancia del servicio efectivo al cliente</w:t>
            </w:r>
          </w:p>
        </w:tc>
      </w:tr>
    </w:tbl>
    <w:p w14:paraId="618B32DE" w14:textId="77777777" w:rsidR="00A51212" w:rsidRDefault="00A51212" w:rsidP="00A51212">
      <w:pPr>
        <w:pStyle w:val="Default"/>
        <w:rPr>
          <w:rFonts w:cstheme="minorBidi"/>
          <w:color w:val="auto"/>
        </w:rPr>
      </w:pPr>
    </w:p>
    <w:sectPr w:rsidR="00A5121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Sans">
    <w:altName w:val="Gill Sans"/>
    <w:panose1 w:val="020B060202020402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522B5"/>
    <w:multiLevelType w:val="hybridMultilevel"/>
    <w:tmpl w:val="77F20396"/>
    <w:lvl w:ilvl="0" w:tplc="2E003822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DA048D"/>
    <w:multiLevelType w:val="hybridMultilevel"/>
    <w:tmpl w:val="977ACE52"/>
    <w:lvl w:ilvl="0" w:tplc="29DC31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A3E24AE">
      <w:start w:val="1"/>
      <w:numFmt w:val="decimal"/>
      <w:lvlText w:val="%2."/>
      <w:lvlJc w:val="left"/>
      <w:pPr>
        <w:ind w:left="1440" w:hanging="360"/>
      </w:pPr>
      <w:rPr>
        <w:rFonts w:hint="default"/>
        <w:b/>
        <w:i w:val="0"/>
        <w:color w:val="000000" w:themeColor="text1"/>
      </w:rPr>
    </w:lvl>
    <w:lvl w:ilvl="2" w:tplc="53820C16">
      <w:start w:val="1"/>
      <w:numFmt w:val="lowerLetter"/>
      <w:lvlText w:val="%3."/>
      <w:lvlJc w:val="left"/>
      <w:pPr>
        <w:ind w:left="2160" w:hanging="180"/>
      </w:pPr>
      <w:rPr>
        <w:rFonts w:hint="default"/>
        <w:b/>
        <w:i w:val="0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F6D85"/>
    <w:multiLevelType w:val="hybridMultilevel"/>
    <w:tmpl w:val="AAECAAA0"/>
    <w:lvl w:ilvl="0" w:tplc="2E003822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4E7707"/>
    <w:multiLevelType w:val="hybridMultilevel"/>
    <w:tmpl w:val="48EE4C78"/>
    <w:lvl w:ilvl="0" w:tplc="29DC31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A3E24AE">
      <w:start w:val="1"/>
      <w:numFmt w:val="decimal"/>
      <w:lvlText w:val="%2."/>
      <w:lvlJc w:val="left"/>
      <w:pPr>
        <w:ind w:left="1440" w:hanging="360"/>
      </w:pPr>
      <w:rPr>
        <w:rFonts w:hint="default"/>
        <w:b/>
        <w:i w:val="0"/>
        <w:color w:val="000000" w:themeColor="text1"/>
      </w:rPr>
    </w:lvl>
    <w:lvl w:ilvl="2" w:tplc="2E003822">
      <w:start w:val="1"/>
      <w:numFmt w:val="lowerLetter"/>
      <w:lvlText w:val="%3."/>
      <w:lvlJc w:val="left"/>
      <w:pPr>
        <w:ind w:left="2160" w:hanging="180"/>
      </w:pPr>
      <w:rPr>
        <w:rFonts w:hint="default"/>
        <w:b/>
        <w:i w:val="0"/>
        <w:color w:val="auto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51695C"/>
    <w:multiLevelType w:val="hybridMultilevel"/>
    <w:tmpl w:val="9D38FED0"/>
    <w:lvl w:ilvl="0" w:tplc="D1C067D8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8A7AE8"/>
    <w:multiLevelType w:val="hybridMultilevel"/>
    <w:tmpl w:val="F294D780"/>
    <w:lvl w:ilvl="0" w:tplc="29DC31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A3E24AE">
      <w:start w:val="1"/>
      <w:numFmt w:val="decimal"/>
      <w:lvlText w:val="%2."/>
      <w:lvlJc w:val="left"/>
      <w:pPr>
        <w:ind w:left="1440" w:hanging="360"/>
      </w:pPr>
      <w:rPr>
        <w:rFonts w:hint="default"/>
        <w:b/>
        <w:i w:val="0"/>
        <w:color w:val="000000" w:themeColor="text1"/>
      </w:rPr>
    </w:lvl>
    <w:lvl w:ilvl="2" w:tplc="DC44BC62">
      <w:start w:val="1"/>
      <w:numFmt w:val="decimal"/>
      <w:lvlText w:val="%3."/>
      <w:lvlJc w:val="left"/>
      <w:pPr>
        <w:ind w:left="2160" w:hanging="180"/>
      </w:pPr>
      <w:rPr>
        <w:rFonts w:hint="default"/>
        <w:b/>
        <w:i w:val="0"/>
        <w:color w:val="000000" w:themeColor="text1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2220CB"/>
    <w:multiLevelType w:val="hybridMultilevel"/>
    <w:tmpl w:val="F5849380"/>
    <w:lvl w:ilvl="0" w:tplc="29DC31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A3E24AE">
      <w:start w:val="1"/>
      <w:numFmt w:val="decimal"/>
      <w:lvlText w:val="%2."/>
      <w:lvlJc w:val="left"/>
      <w:pPr>
        <w:ind w:left="1440" w:hanging="360"/>
      </w:pPr>
      <w:rPr>
        <w:rFonts w:hint="default"/>
        <w:b/>
        <w:i w:val="0"/>
        <w:color w:val="000000" w:themeColor="text1"/>
      </w:rPr>
    </w:lvl>
    <w:lvl w:ilvl="2" w:tplc="0DB436F6">
      <w:start w:val="1"/>
      <w:numFmt w:val="lowerLetter"/>
      <w:lvlText w:val="%3."/>
      <w:lvlJc w:val="left"/>
      <w:pPr>
        <w:ind w:left="2160" w:hanging="180"/>
      </w:pPr>
      <w:rPr>
        <w:rFonts w:hint="default"/>
        <w:b/>
        <w:i w:val="0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906BCF"/>
    <w:multiLevelType w:val="hybridMultilevel"/>
    <w:tmpl w:val="8352845E"/>
    <w:lvl w:ilvl="0" w:tplc="2E003822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3736E5"/>
    <w:multiLevelType w:val="hybridMultilevel"/>
    <w:tmpl w:val="C2D2A236"/>
    <w:lvl w:ilvl="0" w:tplc="33AA615A">
      <w:start w:val="1"/>
      <w:numFmt w:val="decimal"/>
      <w:lvlText w:val="%1."/>
      <w:lvlJc w:val="left"/>
      <w:pPr>
        <w:ind w:left="2160" w:hanging="180"/>
      </w:pPr>
      <w:rPr>
        <w:rFonts w:hint="default"/>
        <w:b/>
        <w:i w:val="0"/>
        <w:color w:val="000000" w:themeColor="text1"/>
      </w:rPr>
    </w:lvl>
    <w:lvl w:ilvl="1" w:tplc="53820C16">
      <w:start w:val="1"/>
      <w:numFmt w:val="lowerLetter"/>
      <w:lvlText w:val="%2."/>
      <w:lvlJc w:val="left"/>
      <w:pPr>
        <w:ind w:left="1440" w:hanging="360"/>
      </w:pPr>
      <w:rPr>
        <w:rFonts w:hint="default"/>
        <w:b/>
        <w:i w:val="0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E21420"/>
    <w:multiLevelType w:val="hybridMultilevel"/>
    <w:tmpl w:val="98962FA0"/>
    <w:lvl w:ilvl="0" w:tplc="2E003822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063EF7"/>
    <w:multiLevelType w:val="hybridMultilevel"/>
    <w:tmpl w:val="79040C92"/>
    <w:lvl w:ilvl="0" w:tplc="CDC48590">
      <w:start w:val="3"/>
      <w:numFmt w:val="decimal"/>
      <w:lvlText w:val="%1."/>
      <w:lvlJc w:val="left"/>
      <w:pPr>
        <w:ind w:left="2340" w:hanging="360"/>
      </w:pPr>
      <w:rPr>
        <w:rFonts w:hint="default"/>
        <w:b/>
        <w:i w:val="0"/>
        <w:color w:val="FFFFFF" w:themeColor="background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DB1F89"/>
    <w:multiLevelType w:val="hybridMultilevel"/>
    <w:tmpl w:val="54D0423C"/>
    <w:lvl w:ilvl="0" w:tplc="29DC31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3AA615A">
      <w:start w:val="1"/>
      <w:numFmt w:val="decimal"/>
      <w:lvlText w:val="%2."/>
      <w:lvlJc w:val="left"/>
      <w:pPr>
        <w:ind w:left="1440" w:hanging="360"/>
      </w:pPr>
      <w:rPr>
        <w:rFonts w:hint="default"/>
        <w:b/>
        <w:i w:val="0"/>
        <w:color w:val="000000" w:themeColor="text1"/>
      </w:r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6D190E"/>
    <w:multiLevelType w:val="hybridMultilevel"/>
    <w:tmpl w:val="CF3EF86A"/>
    <w:lvl w:ilvl="0" w:tplc="5E4C1E98">
      <w:start w:val="1"/>
      <w:numFmt w:val="lowerRoman"/>
      <w:lvlText w:val="%1."/>
      <w:lvlJc w:val="righ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2E003822">
      <w:start w:val="1"/>
      <w:numFmt w:val="lowerLetter"/>
      <w:lvlText w:val="%3."/>
      <w:lvlJc w:val="left"/>
      <w:pPr>
        <w:ind w:left="2160" w:hanging="180"/>
      </w:pPr>
      <w:rPr>
        <w:rFonts w:hint="default"/>
        <w:b/>
        <w:i w:val="0"/>
        <w:color w:val="auto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C869AE"/>
    <w:multiLevelType w:val="hybridMultilevel"/>
    <w:tmpl w:val="EB42D460"/>
    <w:lvl w:ilvl="0" w:tplc="2E003822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B12CB3"/>
    <w:multiLevelType w:val="hybridMultilevel"/>
    <w:tmpl w:val="00F4E7E2"/>
    <w:lvl w:ilvl="0" w:tplc="E8628D9E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987E15"/>
    <w:multiLevelType w:val="hybridMultilevel"/>
    <w:tmpl w:val="9932B374"/>
    <w:lvl w:ilvl="0" w:tplc="29DC31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A3E24AE">
      <w:start w:val="1"/>
      <w:numFmt w:val="decimal"/>
      <w:lvlText w:val="%2."/>
      <w:lvlJc w:val="left"/>
      <w:pPr>
        <w:ind w:left="1440" w:hanging="360"/>
      </w:pPr>
      <w:rPr>
        <w:rFonts w:hint="default"/>
        <w:b/>
        <w:i w:val="0"/>
        <w:color w:val="000000" w:themeColor="text1"/>
      </w:rPr>
    </w:lvl>
    <w:lvl w:ilvl="2" w:tplc="2E003822">
      <w:start w:val="1"/>
      <w:numFmt w:val="lowerLetter"/>
      <w:lvlText w:val="%3."/>
      <w:lvlJc w:val="left"/>
      <w:pPr>
        <w:ind w:left="2160" w:hanging="180"/>
      </w:pPr>
      <w:rPr>
        <w:rFonts w:hint="default"/>
        <w:b/>
        <w:i w:val="0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C716A9"/>
    <w:multiLevelType w:val="hybridMultilevel"/>
    <w:tmpl w:val="A5A8BFE2"/>
    <w:lvl w:ilvl="0" w:tplc="29DC31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A3E24AE">
      <w:start w:val="1"/>
      <w:numFmt w:val="decimal"/>
      <w:lvlText w:val="%2."/>
      <w:lvlJc w:val="left"/>
      <w:pPr>
        <w:ind w:left="1440" w:hanging="360"/>
      </w:pPr>
      <w:rPr>
        <w:rFonts w:hint="default"/>
        <w:b/>
        <w:i w:val="0"/>
        <w:color w:val="000000" w:themeColor="text1"/>
      </w:rPr>
    </w:lvl>
    <w:lvl w:ilvl="2" w:tplc="53820C16">
      <w:start w:val="1"/>
      <w:numFmt w:val="lowerLetter"/>
      <w:lvlText w:val="%3."/>
      <w:lvlJc w:val="left"/>
      <w:pPr>
        <w:ind w:left="2160" w:hanging="180"/>
      </w:pPr>
      <w:rPr>
        <w:rFonts w:hint="default"/>
        <w:b/>
        <w:i w:val="0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564A00"/>
    <w:multiLevelType w:val="hybridMultilevel"/>
    <w:tmpl w:val="2A3A4CD2"/>
    <w:lvl w:ilvl="0" w:tplc="2E003822">
      <w:start w:val="1"/>
      <w:numFmt w:val="lowerLetter"/>
      <w:lvlText w:val="%1."/>
      <w:lvlJc w:val="left"/>
      <w:pPr>
        <w:ind w:left="540" w:hanging="180"/>
      </w:pPr>
      <w:rPr>
        <w:rFonts w:hint="default"/>
        <w:b/>
        <w:i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7D1DEB"/>
    <w:multiLevelType w:val="hybridMultilevel"/>
    <w:tmpl w:val="12861FC6"/>
    <w:lvl w:ilvl="0" w:tplc="87AA2A50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EE04DF"/>
    <w:multiLevelType w:val="hybridMultilevel"/>
    <w:tmpl w:val="BAEA379E"/>
    <w:lvl w:ilvl="0" w:tplc="29DC31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A3E24AE">
      <w:start w:val="1"/>
      <w:numFmt w:val="decimal"/>
      <w:lvlText w:val="%2."/>
      <w:lvlJc w:val="left"/>
      <w:pPr>
        <w:ind w:left="1440" w:hanging="360"/>
      </w:pPr>
      <w:rPr>
        <w:rFonts w:hint="default"/>
        <w:b/>
        <w:i w:val="0"/>
        <w:color w:val="000000" w:themeColor="text1"/>
      </w:rPr>
    </w:lvl>
    <w:lvl w:ilvl="2" w:tplc="2E003822">
      <w:start w:val="1"/>
      <w:numFmt w:val="lowerLetter"/>
      <w:lvlText w:val="%3."/>
      <w:lvlJc w:val="left"/>
      <w:pPr>
        <w:ind w:left="2160" w:hanging="180"/>
      </w:pPr>
      <w:rPr>
        <w:rFonts w:hint="default"/>
        <w:b/>
        <w:i w:val="0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623C67"/>
    <w:multiLevelType w:val="hybridMultilevel"/>
    <w:tmpl w:val="0666CA46"/>
    <w:lvl w:ilvl="0" w:tplc="A0288C6C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2F446D"/>
    <w:multiLevelType w:val="hybridMultilevel"/>
    <w:tmpl w:val="945031BA"/>
    <w:lvl w:ilvl="0" w:tplc="29DC31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A3E24AE">
      <w:start w:val="1"/>
      <w:numFmt w:val="decimal"/>
      <w:lvlText w:val="%2."/>
      <w:lvlJc w:val="left"/>
      <w:pPr>
        <w:ind w:left="1440" w:hanging="360"/>
      </w:pPr>
      <w:rPr>
        <w:rFonts w:hint="default"/>
        <w:b/>
        <w:i w:val="0"/>
        <w:color w:val="000000" w:themeColor="text1"/>
      </w:rPr>
    </w:lvl>
    <w:lvl w:ilvl="2" w:tplc="2E003822">
      <w:start w:val="1"/>
      <w:numFmt w:val="lowerLetter"/>
      <w:lvlText w:val="%3."/>
      <w:lvlJc w:val="left"/>
      <w:pPr>
        <w:ind w:left="2160" w:hanging="180"/>
      </w:pPr>
      <w:rPr>
        <w:rFonts w:hint="default"/>
        <w:b/>
        <w:i w:val="0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52768F"/>
    <w:multiLevelType w:val="hybridMultilevel"/>
    <w:tmpl w:val="01E06820"/>
    <w:lvl w:ilvl="0" w:tplc="6F38505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4E35AF"/>
    <w:multiLevelType w:val="hybridMultilevel"/>
    <w:tmpl w:val="816C7C3E"/>
    <w:lvl w:ilvl="0" w:tplc="B46E4DF2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3F2168"/>
    <w:multiLevelType w:val="hybridMultilevel"/>
    <w:tmpl w:val="A7F61216"/>
    <w:lvl w:ilvl="0" w:tplc="31AAC7AC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  <w:color w:val="FFFFFF" w:themeColor="background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0926CD"/>
    <w:multiLevelType w:val="hybridMultilevel"/>
    <w:tmpl w:val="6FD6E010"/>
    <w:lvl w:ilvl="0" w:tplc="33AA615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C52D87"/>
    <w:multiLevelType w:val="hybridMultilevel"/>
    <w:tmpl w:val="DD30F518"/>
    <w:lvl w:ilvl="0" w:tplc="DCB8062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80A000F">
      <w:start w:val="1"/>
      <w:numFmt w:val="decimal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BA2028"/>
    <w:multiLevelType w:val="hybridMultilevel"/>
    <w:tmpl w:val="A384AB48"/>
    <w:lvl w:ilvl="0" w:tplc="98DCC10E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906150"/>
    <w:multiLevelType w:val="hybridMultilevel"/>
    <w:tmpl w:val="68E0D722"/>
    <w:lvl w:ilvl="0" w:tplc="DCD8EC30">
      <w:start w:val="1"/>
      <w:numFmt w:val="decimal"/>
      <w:lvlText w:val="%1."/>
      <w:lvlJc w:val="left"/>
      <w:pPr>
        <w:ind w:left="2160" w:hanging="180"/>
      </w:pPr>
      <w:rPr>
        <w:rFonts w:hint="default"/>
        <w:b/>
        <w:i w:val="0"/>
        <w:color w:val="FFFFFF" w:themeColor="background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B909F4"/>
    <w:multiLevelType w:val="hybridMultilevel"/>
    <w:tmpl w:val="255A38E4"/>
    <w:lvl w:ilvl="0" w:tplc="2E003822">
      <w:start w:val="1"/>
      <w:numFmt w:val="lowerLetter"/>
      <w:lvlText w:val="%1."/>
      <w:lvlJc w:val="left"/>
      <w:pPr>
        <w:ind w:left="2160" w:hanging="18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6"/>
  </w:num>
  <w:num w:numId="3">
    <w:abstractNumId w:val="21"/>
  </w:num>
  <w:num w:numId="4">
    <w:abstractNumId w:val="19"/>
  </w:num>
  <w:num w:numId="5">
    <w:abstractNumId w:val="16"/>
  </w:num>
  <w:num w:numId="6">
    <w:abstractNumId w:val="15"/>
  </w:num>
  <w:num w:numId="7">
    <w:abstractNumId w:val="3"/>
  </w:num>
  <w:num w:numId="8">
    <w:abstractNumId w:val="1"/>
  </w:num>
  <w:num w:numId="9">
    <w:abstractNumId w:val="6"/>
  </w:num>
  <w:num w:numId="10">
    <w:abstractNumId w:val="13"/>
  </w:num>
  <w:num w:numId="11">
    <w:abstractNumId w:val="29"/>
  </w:num>
  <w:num w:numId="12">
    <w:abstractNumId w:val="0"/>
  </w:num>
  <w:num w:numId="13">
    <w:abstractNumId w:val="2"/>
  </w:num>
  <w:num w:numId="14">
    <w:abstractNumId w:val="5"/>
  </w:num>
  <w:num w:numId="15">
    <w:abstractNumId w:val="22"/>
  </w:num>
  <w:num w:numId="16">
    <w:abstractNumId w:val="12"/>
  </w:num>
  <w:num w:numId="17">
    <w:abstractNumId w:val="17"/>
  </w:num>
  <w:num w:numId="18">
    <w:abstractNumId w:val="9"/>
  </w:num>
  <w:num w:numId="19">
    <w:abstractNumId w:val="8"/>
  </w:num>
  <w:num w:numId="20">
    <w:abstractNumId w:val="25"/>
  </w:num>
  <w:num w:numId="21">
    <w:abstractNumId w:val="20"/>
  </w:num>
  <w:num w:numId="22">
    <w:abstractNumId w:val="4"/>
  </w:num>
  <w:num w:numId="23">
    <w:abstractNumId w:val="7"/>
  </w:num>
  <w:num w:numId="24">
    <w:abstractNumId w:val="23"/>
  </w:num>
  <w:num w:numId="25">
    <w:abstractNumId w:val="14"/>
  </w:num>
  <w:num w:numId="26">
    <w:abstractNumId w:val="28"/>
  </w:num>
  <w:num w:numId="27">
    <w:abstractNumId w:val="27"/>
  </w:num>
  <w:num w:numId="28">
    <w:abstractNumId w:val="18"/>
  </w:num>
  <w:num w:numId="29">
    <w:abstractNumId w:val="24"/>
  </w:num>
  <w:num w:numId="3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345"/>
    <w:rsid w:val="000163DC"/>
    <w:rsid w:val="001B0A1A"/>
    <w:rsid w:val="00335273"/>
    <w:rsid w:val="00393F7A"/>
    <w:rsid w:val="00501FEA"/>
    <w:rsid w:val="005950FB"/>
    <w:rsid w:val="00604CE0"/>
    <w:rsid w:val="00672242"/>
    <w:rsid w:val="007632FC"/>
    <w:rsid w:val="00781345"/>
    <w:rsid w:val="00834317"/>
    <w:rsid w:val="008634FB"/>
    <w:rsid w:val="00952EA0"/>
    <w:rsid w:val="00A51212"/>
    <w:rsid w:val="00A848C9"/>
    <w:rsid w:val="00AD06D9"/>
    <w:rsid w:val="00AE59B4"/>
    <w:rsid w:val="00B05E41"/>
    <w:rsid w:val="00B06A8C"/>
    <w:rsid w:val="00B2716C"/>
    <w:rsid w:val="00C5670E"/>
    <w:rsid w:val="00CB710D"/>
    <w:rsid w:val="00D91B9D"/>
    <w:rsid w:val="00E25633"/>
    <w:rsid w:val="00E41D55"/>
    <w:rsid w:val="00F057AF"/>
    <w:rsid w:val="00FC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FFE8FC4"/>
  <w15:docId w15:val="{E7CF1EC3-BE06-4253-84F4-7CFC2C765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A51212"/>
    <w:pPr>
      <w:autoSpaceDE w:val="0"/>
      <w:autoSpaceDN w:val="0"/>
      <w:adjustRightInd w:val="0"/>
      <w:spacing w:after="0" w:line="240" w:lineRule="auto"/>
    </w:pPr>
    <w:rPr>
      <w:rFonts w:ascii="GillSans" w:hAnsi="GillSans" w:cs="GillSans"/>
      <w:color w:val="000000"/>
      <w:sz w:val="24"/>
      <w:szCs w:val="24"/>
    </w:rPr>
  </w:style>
  <w:style w:type="paragraph" w:customStyle="1" w:styleId="Pa2">
    <w:name w:val="Pa2"/>
    <w:basedOn w:val="Default"/>
    <w:next w:val="Default"/>
    <w:uiPriority w:val="99"/>
    <w:rsid w:val="00A51212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A51212"/>
    <w:rPr>
      <w:rFonts w:cs="GillSans"/>
      <w:color w:val="000000"/>
      <w:sz w:val="26"/>
      <w:szCs w:val="26"/>
    </w:rPr>
  </w:style>
  <w:style w:type="paragraph" w:customStyle="1" w:styleId="Pa3">
    <w:name w:val="Pa3"/>
    <w:basedOn w:val="Default"/>
    <w:next w:val="Default"/>
    <w:uiPriority w:val="99"/>
    <w:rsid w:val="00A51212"/>
    <w:pPr>
      <w:spacing w:line="241" w:lineRule="atLeast"/>
    </w:pPr>
    <w:rPr>
      <w:rFonts w:cstheme="minorBidi"/>
      <w:color w:val="auto"/>
    </w:rPr>
  </w:style>
  <w:style w:type="paragraph" w:customStyle="1" w:styleId="Pa0">
    <w:name w:val="Pa0"/>
    <w:basedOn w:val="Default"/>
    <w:next w:val="Default"/>
    <w:uiPriority w:val="99"/>
    <w:rsid w:val="00A51212"/>
    <w:pPr>
      <w:spacing w:line="241" w:lineRule="atLeast"/>
    </w:pPr>
    <w:rPr>
      <w:rFonts w:cstheme="minorBidi"/>
      <w:color w:val="auto"/>
    </w:rPr>
  </w:style>
  <w:style w:type="paragraph" w:customStyle="1" w:styleId="Pa8">
    <w:name w:val="Pa8"/>
    <w:basedOn w:val="Default"/>
    <w:next w:val="Default"/>
    <w:uiPriority w:val="99"/>
    <w:rsid w:val="00A51212"/>
    <w:pPr>
      <w:spacing w:line="241" w:lineRule="atLeast"/>
    </w:pPr>
    <w:rPr>
      <w:rFonts w:cstheme="minorBidi"/>
      <w:color w:val="auto"/>
    </w:rPr>
  </w:style>
  <w:style w:type="character" w:customStyle="1" w:styleId="A5">
    <w:name w:val="A5"/>
    <w:uiPriority w:val="99"/>
    <w:rsid w:val="00A51212"/>
    <w:rPr>
      <w:rFonts w:ascii="Symbol" w:hAnsi="Symbol" w:cs="Symbol"/>
      <w:color w:val="000000"/>
    </w:rPr>
  </w:style>
  <w:style w:type="character" w:customStyle="1" w:styleId="hps">
    <w:name w:val="hps"/>
    <w:basedOn w:val="Fuentedeprrafopredeter"/>
    <w:rsid w:val="007632FC"/>
  </w:style>
  <w:style w:type="paragraph" w:styleId="Prrafodelista">
    <w:name w:val="List Paragraph"/>
    <w:basedOn w:val="Normal"/>
    <w:uiPriority w:val="34"/>
    <w:qFormat/>
    <w:rsid w:val="007632FC"/>
    <w:pPr>
      <w:ind w:left="720"/>
      <w:contextualSpacing/>
    </w:pPr>
  </w:style>
  <w:style w:type="table" w:customStyle="1" w:styleId="Sombreadoclaro-nfasis11">
    <w:name w:val="Sombreado claro - Énfasis 11"/>
    <w:basedOn w:val="Tablanormal"/>
    <w:uiPriority w:val="60"/>
    <w:rsid w:val="007632F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992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51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3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204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19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710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310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6228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1256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F5F5F5"/>
                                        <w:left w:val="single" w:sz="6" w:space="0" w:color="F5F5F5"/>
                                        <w:bottom w:val="single" w:sz="6" w:space="0" w:color="F5F5F5"/>
                                        <w:right w:val="single" w:sz="6" w:space="0" w:color="F5F5F5"/>
                                      </w:divBdr>
                                      <w:divsChild>
                                        <w:div w:id="873884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7819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78443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4509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8807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570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Ayick</dc:creator>
  <cp:lastModifiedBy>Alejandra</cp:lastModifiedBy>
  <cp:revision>2</cp:revision>
  <dcterms:created xsi:type="dcterms:W3CDTF">2015-12-15T19:19:00Z</dcterms:created>
  <dcterms:modified xsi:type="dcterms:W3CDTF">2015-12-15T19:19:00Z</dcterms:modified>
</cp:coreProperties>
</file>